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C3" w:rsidRDefault="000764C3" w:rsidP="000764C3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764C3">
        <w:rPr>
          <w:rFonts w:ascii="Times New Roman" w:eastAsia="標楷體" w:hAnsi="Times New Roman" w:cs="Times New Roman"/>
          <w:b/>
          <w:sz w:val="28"/>
        </w:rPr>
        <w:t>經濟部中小企業處</w:t>
      </w:r>
      <w:proofErr w:type="gramStart"/>
      <w:r w:rsidRPr="000764C3">
        <w:rPr>
          <w:rFonts w:ascii="Times New Roman" w:eastAsia="標楷體" w:hAnsi="Times New Roman" w:cs="Times New Roman"/>
          <w:b/>
          <w:sz w:val="28"/>
        </w:rPr>
        <w:t>110</w:t>
      </w:r>
      <w:proofErr w:type="gramEnd"/>
      <w:r w:rsidRPr="000764C3">
        <w:rPr>
          <w:rFonts w:ascii="Times New Roman" w:eastAsia="標楷體" w:hAnsi="Times New Roman" w:cs="Times New Roman"/>
          <w:b/>
          <w:sz w:val="28"/>
        </w:rPr>
        <w:t>年度「臺灣創業生態系基礎服務整合平台」</w:t>
      </w:r>
    </w:p>
    <w:p w:rsidR="00767070" w:rsidRPr="000764C3" w:rsidRDefault="000764C3" w:rsidP="000764C3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764C3">
        <w:rPr>
          <w:rFonts w:ascii="Times New Roman" w:eastAsia="標楷體" w:hAnsi="Times New Roman" w:cs="Times New Roman"/>
          <w:b/>
          <w:sz w:val="28"/>
        </w:rPr>
        <w:t>預告文件說明</w:t>
      </w:r>
    </w:p>
    <w:p w:rsidR="000E3E07" w:rsidRDefault="008C5EE9" w:rsidP="008C5EE9">
      <w:pPr>
        <w:adjustRightInd w:val="0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8C5EE9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以創業者</w:t>
      </w:r>
      <w:r w:rsidR="002F1ABB">
        <w:rPr>
          <w:rFonts w:ascii="Times New Roman" w:eastAsia="標楷體" w:hAnsi="Times New Roman" w:cs="Times New Roman" w:hint="eastAsia"/>
          <w:sz w:val="28"/>
        </w:rPr>
        <w:t>及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新創事業需求為導向，</w:t>
      </w:r>
      <w:r w:rsidR="00315C1F" w:rsidRPr="008C5EE9">
        <w:rPr>
          <w:rFonts w:ascii="Times New Roman" w:eastAsia="標楷體" w:hAnsi="Times New Roman" w:cs="Times New Roman" w:hint="eastAsia"/>
          <w:sz w:val="28"/>
        </w:rPr>
        <w:t>透過多層次的創業諮詢、輔導、轉</w:t>
      </w:r>
      <w:proofErr w:type="gramStart"/>
      <w:r w:rsidR="00315C1F" w:rsidRPr="008C5EE9">
        <w:rPr>
          <w:rFonts w:ascii="Times New Roman" w:eastAsia="標楷體" w:hAnsi="Times New Roman" w:cs="Times New Roman" w:hint="eastAsia"/>
          <w:sz w:val="28"/>
        </w:rPr>
        <w:t>介</w:t>
      </w:r>
      <w:proofErr w:type="gramEnd"/>
      <w:r w:rsidR="00315C1F" w:rsidRPr="008C5EE9">
        <w:rPr>
          <w:rFonts w:ascii="Times New Roman" w:eastAsia="標楷體" w:hAnsi="Times New Roman" w:cs="Times New Roman" w:hint="eastAsia"/>
          <w:sz w:val="28"/>
        </w:rPr>
        <w:t>與追蹤機制，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提供一站式創業諮詢服務</w:t>
      </w:r>
      <w:r w:rsidR="002F1ABB">
        <w:rPr>
          <w:rFonts w:ascii="Times New Roman" w:eastAsia="標楷體" w:hAnsi="Times New Roman" w:cs="Times New Roman" w:hint="eastAsia"/>
          <w:sz w:val="28"/>
        </w:rPr>
        <w:t>，並轉</w:t>
      </w:r>
      <w:proofErr w:type="gramStart"/>
      <w:r w:rsidR="002F1ABB">
        <w:rPr>
          <w:rFonts w:ascii="Times New Roman" w:eastAsia="標楷體" w:hAnsi="Times New Roman" w:cs="Times New Roman" w:hint="eastAsia"/>
          <w:sz w:val="28"/>
        </w:rPr>
        <w:t>介</w:t>
      </w:r>
      <w:proofErr w:type="gramEnd"/>
      <w:r w:rsidR="002F1ABB">
        <w:rPr>
          <w:rFonts w:ascii="Times New Roman" w:eastAsia="標楷體" w:hAnsi="Times New Roman" w:cs="Times New Roman" w:hint="eastAsia"/>
          <w:sz w:val="28"/>
        </w:rPr>
        <w:t>創業諮詢者所需之專業輔導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。</w:t>
      </w:r>
    </w:p>
    <w:p w:rsidR="00315C1F" w:rsidRDefault="008C5EE9" w:rsidP="008C5EE9">
      <w:pPr>
        <w:adjustRightInd w:val="0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8C5EE9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255FB1" w:rsidRPr="008C5EE9">
        <w:rPr>
          <w:rFonts w:ascii="Times New Roman" w:eastAsia="標楷體" w:hAnsi="Times New Roman" w:cs="Times New Roman" w:hint="eastAsia"/>
          <w:sz w:val="28"/>
        </w:rPr>
        <w:t>規劃新興趨勢或政策相關主題，辦理潛力新創與業界交流活動</w:t>
      </w:r>
      <w:r w:rsidR="002F1ABB">
        <w:rPr>
          <w:rFonts w:ascii="Times New Roman" w:eastAsia="標楷體" w:hAnsi="Times New Roman" w:cs="Times New Roman" w:hint="eastAsia"/>
          <w:sz w:val="28"/>
        </w:rPr>
        <w:t>，</w:t>
      </w:r>
      <w:r w:rsidR="002F1ABB" w:rsidRPr="008C5EE9">
        <w:rPr>
          <w:rFonts w:ascii="Times New Roman" w:eastAsia="標楷體" w:hAnsi="Times New Roman" w:cs="Times New Roman" w:hint="eastAsia"/>
          <w:sz w:val="28"/>
        </w:rPr>
        <w:t>引</w:t>
      </w:r>
      <w:proofErr w:type="gramStart"/>
      <w:r w:rsidR="002F1ABB" w:rsidRPr="008C5EE9">
        <w:rPr>
          <w:rFonts w:ascii="Times New Roman" w:eastAsia="標楷體" w:hAnsi="Times New Roman" w:cs="Times New Roman" w:hint="eastAsia"/>
          <w:sz w:val="28"/>
        </w:rPr>
        <w:t>介</w:t>
      </w:r>
      <w:proofErr w:type="gramEnd"/>
      <w:r w:rsidR="002F1ABB" w:rsidRPr="008C5EE9">
        <w:rPr>
          <w:rFonts w:ascii="Times New Roman" w:eastAsia="標楷體" w:hAnsi="Times New Roman" w:cs="Times New Roman" w:hint="eastAsia"/>
          <w:sz w:val="28"/>
        </w:rPr>
        <w:t>受輔導業者與潛在投資者進行交流媒合投資</w:t>
      </w:r>
      <w:r w:rsidR="00255FB1" w:rsidRPr="008C5EE9">
        <w:rPr>
          <w:rFonts w:ascii="Times New Roman" w:eastAsia="標楷體" w:hAnsi="Times New Roman" w:cs="Times New Roman" w:hint="eastAsia"/>
          <w:sz w:val="28"/>
        </w:rPr>
        <w:t>；與</w:t>
      </w:r>
      <w:r w:rsidR="00BB15E9" w:rsidRPr="008C5EE9">
        <w:rPr>
          <w:rFonts w:ascii="Times New Roman" w:eastAsia="標楷體" w:hAnsi="Times New Roman" w:cs="Times New Roman" w:hint="eastAsia"/>
          <w:sz w:val="28"/>
        </w:rPr>
        <w:t>創業社群合作，</w:t>
      </w:r>
      <w:r w:rsidR="00315C1F" w:rsidRPr="008C5EE9">
        <w:rPr>
          <w:rFonts w:ascii="Times New Roman" w:eastAsia="標楷體" w:hAnsi="Times New Roman" w:cs="Times New Roman" w:hint="eastAsia"/>
          <w:sz w:val="28"/>
        </w:rPr>
        <w:t>串聯地方政府、各地公民營創育</w:t>
      </w:r>
      <w:r w:rsidR="000E3E07">
        <w:rPr>
          <w:rFonts w:ascii="Times New Roman" w:eastAsia="標楷體" w:hAnsi="Times New Roman" w:cs="Times New Roman" w:hint="eastAsia"/>
          <w:sz w:val="28"/>
        </w:rPr>
        <w:t>機構</w:t>
      </w:r>
      <w:r w:rsidR="00315C1F" w:rsidRPr="008C5EE9">
        <w:rPr>
          <w:rFonts w:ascii="Times New Roman" w:eastAsia="標楷體" w:hAnsi="Times New Roman" w:cs="Times New Roman" w:hint="eastAsia"/>
          <w:sz w:val="28"/>
        </w:rPr>
        <w:t>之服務能量，</w:t>
      </w:r>
      <w:r w:rsidR="00255FB1" w:rsidRPr="008C5EE9">
        <w:rPr>
          <w:rFonts w:ascii="Times New Roman" w:eastAsia="標楷體" w:hAnsi="Times New Roman" w:cs="Times New Roman" w:hint="eastAsia"/>
          <w:sz w:val="28"/>
        </w:rPr>
        <w:t>辦理創業</w:t>
      </w:r>
      <w:proofErr w:type="gramStart"/>
      <w:r w:rsidR="00255FB1" w:rsidRPr="008C5EE9">
        <w:rPr>
          <w:rFonts w:ascii="Times New Roman" w:eastAsia="標楷體" w:hAnsi="Times New Roman" w:cs="Times New Roman" w:hint="eastAsia"/>
          <w:sz w:val="28"/>
        </w:rPr>
        <w:t>及跨域相關</w:t>
      </w:r>
      <w:proofErr w:type="gramEnd"/>
      <w:r w:rsidR="00255FB1" w:rsidRPr="008C5EE9">
        <w:rPr>
          <w:rFonts w:ascii="Times New Roman" w:eastAsia="標楷體" w:hAnsi="Times New Roman" w:cs="Times New Roman" w:hint="eastAsia"/>
          <w:sz w:val="28"/>
        </w:rPr>
        <w:t>活動與課程服務</w:t>
      </w:r>
      <w:r w:rsidR="00315C1F" w:rsidRPr="008C5EE9">
        <w:rPr>
          <w:rFonts w:ascii="Times New Roman" w:eastAsia="標楷體" w:hAnsi="Times New Roman" w:cs="Times New Roman" w:hint="eastAsia"/>
          <w:sz w:val="28"/>
        </w:rPr>
        <w:t>。</w:t>
      </w:r>
    </w:p>
    <w:p w:rsidR="000E3E07" w:rsidRPr="008C5EE9" w:rsidRDefault="002F1ABB" w:rsidP="000E3E07">
      <w:pPr>
        <w:adjustRightInd w:val="0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辦理新創事業獎</w:t>
      </w:r>
      <w:r>
        <w:rPr>
          <w:rFonts w:ascii="Times New Roman" w:eastAsia="標楷體" w:hAnsi="Times New Roman" w:cs="Times New Roman" w:hint="eastAsia"/>
          <w:sz w:val="28"/>
        </w:rPr>
        <w:t>選拔及頒獎，以多元廣宣強</w:t>
      </w:r>
      <w:r w:rsidR="00FF5A4A">
        <w:rPr>
          <w:rFonts w:ascii="Times New Roman" w:eastAsia="標楷體" w:hAnsi="Times New Roman" w:cs="Times New Roman" w:hint="eastAsia"/>
          <w:sz w:val="28"/>
        </w:rPr>
        <w:t>化</w:t>
      </w:r>
      <w:r>
        <w:rPr>
          <w:rFonts w:ascii="Times New Roman" w:eastAsia="標楷體" w:hAnsi="Times New Roman" w:cs="Times New Roman" w:hint="eastAsia"/>
          <w:sz w:val="28"/>
        </w:rPr>
        <w:t>得獎企業品牌曝光度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邀請得獎企業和</w:t>
      </w:r>
      <w:r w:rsidR="00FF5A4A">
        <w:rPr>
          <w:rFonts w:ascii="Times New Roman" w:eastAsia="標楷體" w:hAnsi="Times New Roman" w:cs="Times New Roman" w:hint="eastAsia"/>
          <w:sz w:val="28"/>
        </w:rPr>
        <w:t>業師</w:t>
      </w:r>
      <w:r>
        <w:rPr>
          <w:rFonts w:ascii="Times New Roman" w:eastAsia="標楷體" w:hAnsi="Times New Roman" w:cs="Times New Roman" w:hint="eastAsia"/>
          <w:sz w:val="28"/>
        </w:rPr>
        <w:t>進行產業聯盟輔導，持續拔尖培育新創，</w:t>
      </w:r>
      <w:r w:rsidR="000E3E07" w:rsidRPr="008C5EE9">
        <w:rPr>
          <w:rFonts w:ascii="Times New Roman" w:eastAsia="標楷體" w:hAnsi="Times New Roman" w:cs="Times New Roman" w:hint="eastAsia"/>
          <w:sz w:val="28"/>
        </w:rPr>
        <w:t>建立國內新世代新創典範。</w:t>
      </w:r>
    </w:p>
    <w:p w:rsidR="00D75D97" w:rsidRPr="00D75D97" w:rsidRDefault="008C5EE9" w:rsidP="008C5EE9">
      <w:pPr>
        <w:adjustRightInd w:val="0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8C5EE9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D75D97" w:rsidRPr="00D75D97">
        <w:rPr>
          <w:rFonts w:ascii="Times New Roman" w:eastAsia="標楷體" w:hAnsi="Times New Roman" w:cs="Times New Roman" w:hint="eastAsia"/>
          <w:sz w:val="28"/>
        </w:rPr>
        <w:t>進行國際創業觀測及標竿個案研究，</w:t>
      </w:r>
      <w:r w:rsidR="00FF5A4A">
        <w:rPr>
          <w:rFonts w:ascii="Times New Roman" w:eastAsia="標楷體" w:hAnsi="Times New Roman" w:cs="Times New Roman" w:hint="eastAsia"/>
          <w:sz w:val="28"/>
        </w:rPr>
        <w:t>掌握</w:t>
      </w:r>
      <w:r w:rsidR="00D75D97" w:rsidRPr="00D75D97">
        <w:rPr>
          <w:rFonts w:ascii="Times New Roman" w:eastAsia="標楷體" w:hAnsi="Times New Roman" w:cs="Times New Roman" w:hint="eastAsia"/>
          <w:sz w:val="28"/>
        </w:rPr>
        <w:t>國際創業趨勢與未來政策精進方向，並透過國內跨時、跨域創業調查，剖析國內創業生態發展動態，呈現我國創業生態系狀態與</w:t>
      </w:r>
      <w:bookmarkStart w:id="0" w:name="_GoBack"/>
      <w:bookmarkEnd w:id="0"/>
      <w:r w:rsidR="00D75D97" w:rsidRPr="00D75D97">
        <w:rPr>
          <w:rFonts w:ascii="Times New Roman" w:eastAsia="標楷體" w:hAnsi="Times New Roman" w:cs="Times New Roman" w:hint="eastAsia"/>
          <w:sz w:val="28"/>
        </w:rPr>
        <w:t>成果。</w:t>
      </w:r>
    </w:p>
    <w:sectPr w:rsidR="00D75D97" w:rsidRPr="00D75D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4D" w:rsidRDefault="0021484D" w:rsidP="000E3E07">
      <w:r>
        <w:separator/>
      </w:r>
    </w:p>
  </w:endnote>
  <w:endnote w:type="continuationSeparator" w:id="0">
    <w:p w:rsidR="0021484D" w:rsidRDefault="0021484D" w:rsidP="000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4D" w:rsidRDefault="0021484D" w:rsidP="000E3E07">
      <w:r>
        <w:separator/>
      </w:r>
    </w:p>
  </w:footnote>
  <w:footnote w:type="continuationSeparator" w:id="0">
    <w:p w:rsidR="0021484D" w:rsidRDefault="0021484D" w:rsidP="000E3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79"/>
    <w:rsid w:val="000764C3"/>
    <w:rsid w:val="000E3E07"/>
    <w:rsid w:val="0021484D"/>
    <w:rsid w:val="00255FB1"/>
    <w:rsid w:val="00265B35"/>
    <w:rsid w:val="002F1ABB"/>
    <w:rsid w:val="00315C1F"/>
    <w:rsid w:val="00336A79"/>
    <w:rsid w:val="00767070"/>
    <w:rsid w:val="008C5EE9"/>
    <w:rsid w:val="00AE5B2D"/>
    <w:rsid w:val="00BB15E9"/>
    <w:rsid w:val="00D75D97"/>
    <w:rsid w:val="00F17D2D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E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E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E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E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林沂萱</dc:creator>
  <cp:keywords/>
  <dc:description/>
  <cp:lastModifiedBy>林沂萱</cp:lastModifiedBy>
  <cp:revision>9</cp:revision>
  <dcterms:created xsi:type="dcterms:W3CDTF">2020-09-10T02:03:00Z</dcterms:created>
  <dcterms:modified xsi:type="dcterms:W3CDTF">2020-09-15T09:32:00Z</dcterms:modified>
</cp:coreProperties>
</file>