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9A8DA" w14:textId="7889CCEA" w:rsidR="0084608F" w:rsidRDefault="00026F71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>
        <w:rPr>
          <w:rFonts w:ascii="標楷體" w:eastAsia="標楷體" w:hAnsi="標楷體" w:cs="Times New Roman" w:hint="eastAsia"/>
          <w:b/>
          <w:sz w:val="32"/>
          <w:szCs w:val="28"/>
        </w:rPr>
        <w:t>經濟部中小及新創企業署</w:t>
      </w:r>
    </w:p>
    <w:p w14:paraId="2FDF5D88" w14:textId="712423C5" w:rsidR="0084608F" w:rsidRPr="00026F71" w:rsidRDefault="00026F71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026F71">
        <w:rPr>
          <w:rFonts w:ascii="標楷體" w:eastAsia="標楷體" w:hAnsi="標楷體" w:cs="Times New Roman" w:hint="eastAsia"/>
          <w:b/>
          <w:sz w:val="32"/>
          <w:szCs w:val="28"/>
        </w:rPr>
        <w:t>「113年度強化中小企業財務能力計畫」</w:t>
      </w:r>
    </w:p>
    <w:p w14:paraId="2713F5F0" w14:textId="77777777" w:rsidR="0084608F" w:rsidRDefault="001949BB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財會數位工具診斷輔導申請表</w:t>
      </w:r>
    </w:p>
    <w:p w14:paraId="43CEAF43" w14:textId="77777777" w:rsidR="0084608F" w:rsidRDefault="001949BB">
      <w:pPr>
        <w:snapToGrid w:val="0"/>
        <w:rPr>
          <w:rStyle w:val="10"/>
        </w:rPr>
      </w:pPr>
      <w:r>
        <w:rPr>
          <w:rStyle w:val="10"/>
          <w:rFonts w:hint="eastAsia"/>
        </w:rPr>
        <w:t>一、</w:t>
      </w:r>
      <w:r>
        <w:rPr>
          <w:rStyle w:val="10"/>
        </w:rPr>
        <w:t>基本資料</w:t>
      </w:r>
    </w:p>
    <w:p w14:paraId="6B266438" w14:textId="1B45606C" w:rsidR="0084608F" w:rsidRDefault="001949BB">
      <w:pPr>
        <w:wordWrap w:val="0"/>
        <w:adjustRightInd w:val="0"/>
        <w:snapToGrid w:val="0"/>
        <w:ind w:left="600" w:rightChars="-10" w:right="-24"/>
        <w:jc w:val="righ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申請日期：11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 xml:space="preserve">年 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月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日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2"/>
        <w:gridCol w:w="2991"/>
        <w:gridCol w:w="2150"/>
        <w:gridCol w:w="3043"/>
      </w:tblGrid>
      <w:tr w:rsidR="008D6FCA" w14:paraId="202A3DF2" w14:textId="77777777" w:rsidTr="00540950">
        <w:trPr>
          <w:trHeight w:hRule="exact" w:val="583"/>
          <w:jc w:val="center"/>
        </w:trPr>
        <w:tc>
          <w:tcPr>
            <w:tcW w:w="2252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44EDDC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公司名稱</w:t>
            </w:r>
          </w:p>
        </w:tc>
        <w:tc>
          <w:tcPr>
            <w:tcW w:w="2991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65EC7B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0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2E2989" w14:textId="77777777" w:rsidR="008D6FCA" w:rsidRDefault="008D6FCA" w:rsidP="0054095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營利事業統一編號</w:t>
            </w:r>
          </w:p>
        </w:tc>
        <w:tc>
          <w:tcPr>
            <w:tcW w:w="3043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C5A8A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6FCA" w14:paraId="44705691" w14:textId="77777777" w:rsidTr="00540950">
        <w:trPr>
          <w:trHeight w:hRule="exact" w:val="541"/>
          <w:jc w:val="center"/>
        </w:trPr>
        <w:tc>
          <w:tcPr>
            <w:tcW w:w="225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973047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資本額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23D295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528036" w14:textId="77777777" w:rsidR="008D6FCA" w:rsidRDefault="008D6FCA" w:rsidP="0054095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公司成立日期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0D688A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 年   月   日</w:t>
            </w:r>
          </w:p>
        </w:tc>
      </w:tr>
      <w:tr w:rsidR="008D6FCA" w14:paraId="2B75DA4B" w14:textId="77777777" w:rsidTr="00540950">
        <w:trPr>
          <w:trHeight w:hRule="exact" w:val="567"/>
          <w:jc w:val="center"/>
        </w:trPr>
        <w:tc>
          <w:tcPr>
            <w:tcW w:w="225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B5C9C0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負責人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0992C1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4FE54F" w14:textId="77777777" w:rsidR="008D6FCA" w:rsidRDefault="008D6FCA" w:rsidP="0054095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員工人數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1CD074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6FCA" w14:paraId="10A7263C" w14:textId="77777777" w:rsidTr="00540950">
        <w:trPr>
          <w:trHeight w:hRule="exact" w:val="567"/>
          <w:jc w:val="center"/>
        </w:trPr>
        <w:tc>
          <w:tcPr>
            <w:tcW w:w="225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443527" w14:textId="77777777" w:rsidR="008D6FCA" w:rsidRDefault="008D6FCA" w:rsidP="0054095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主要產品/經營項目</w:t>
            </w:r>
          </w:p>
        </w:tc>
        <w:tc>
          <w:tcPr>
            <w:tcW w:w="81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B80510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6FCA" w14:paraId="75C14240" w14:textId="77777777" w:rsidTr="00540950">
        <w:trPr>
          <w:trHeight w:val="567"/>
          <w:jc w:val="center"/>
        </w:trPr>
        <w:tc>
          <w:tcPr>
            <w:tcW w:w="225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728317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診斷方式</w:t>
            </w:r>
          </w:p>
        </w:tc>
        <w:tc>
          <w:tcPr>
            <w:tcW w:w="81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1C0B81" w14:textId="77777777" w:rsidR="008D6FCA" w:rsidRDefault="008D6FCA" w:rsidP="00540950">
            <w:r>
              <w:rPr>
                <w:rFonts w:ascii="標楷體" w:eastAsia="標楷體" w:hAnsi="標楷體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新細明體"/>
                <w:color w:val="000000"/>
                <w:szCs w:val="24"/>
              </w:rPr>
              <w:t>線上視訊：</w:t>
            </w:r>
          </w:p>
          <w:p w14:paraId="71F24155" w14:textId="77777777" w:rsidR="008D6FCA" w:rsidRDefault="008D6FCA" w:rsidP="00540950">
            <w:r>
              <w:rPr>
                <w:rFonts w:ascii="標楷體" w:eastAsia="標楷體" w:hAnsi="標楷體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現場診斷：</w:t>
            </w:r>
          </w:p>
        </w:tc>
      </w:tr>
      <w:tr w:rsidR="008D6FCA" w14:paraId="09AFD1C6" w14:textId="77777777" w:rsidTr="00540950">
        <w:trPr>
          <w:trHeight w:val="567"/>
          <w:jc w:val="center"/>
        </w:trPr>
        <w:tc>
          <w:tcPr>
            <w:tcW w:w="225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179281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公司聯絡人/職稱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5C1F14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210F4B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公司電話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547F99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6FCA" w14:paraId="3B5B4EEC" w14:textId="77777777" w:rsidTr="00540950">
        <w:trPr>
          <w:trHeight w:val="567"/>
          <w:jc w:val="center"/>
        </w:trPr>
        <w:tc>
          <w:tcPr>
            <w:tcW w:w="2252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0F4D75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聯絡人e-mail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1B41A5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B21CFF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聯絡人手機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0F5C78" w14:textId="77777777" w:rsidR="008D6FCA" w:rsidRDefault="008D6FCA" w:rsidP="0054095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D6FCA" w14:paraId="628EFACB" w14:textId="77777777" w:rsidTr="00540950">
        <w:trPr>
          <w:trHeight w:val="540"/>
          <w:jc w:val="center"/>
        </w:trPr>
        <w:tc>
          <w:tcPr>
            <w:tcW w:w="2252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EF79CB" w14:textId="77777777" w:rsidR="008D6FCA" w:rsidRDefault="008D6FCA" w:rsidP="00540950">
            <w:pPr>
              <w:snapToGrid w:val="0"/>
              <w:jc w:val="center"/>
            </w:pPr>
            <w:r>
              <w:rPr>
                <w:rFonts w:ascii="標楷體" w:eastAsia="標楷體" w:hAnsi="標楷體"/>
                <w:szCs w:val="24"/>
              </w:rPr>
              <w:t>企業</w:t>
            </w:r>
            <w:r>
              <w:rPr>
                <w:rFonts w:ascii="標楷體" w:eastAsia="標楷體" w:hAnsi="標楷體"/>
                <w:szCs w:val="24"/>
                <w:u w:val="single"/>
              </w:rPr>
              <w:t>診斷前</w:t>
            </w:r>
          </w:p>
          <w:p w14:paraId="56203437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會計作業能力</w:t>
            </w:r>
          </w:p>
        </w:tc>
        <w:tc>
          <w:tcPr>
            <w:tcW w:w="81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800929" w14:textId="77777777" w:rsidR="008D6FCA" w:rsidRDefault="008D6FCA" w:rsidP="00540950">
            <w:pPr>
              <w:widowControl/>
            </w:pPr>
            <w:r>
              <w:rPr>
                <w:rFonts w:ascii="標楷體" w:eastAsia="標楷體" w:hAnsi="標楷體"/>
                <w:b/>
                <w:bCs/>
                <w:color w:val="000000"/>
                <w:szCs w:val="24"/>
              </w:rPr>
              <w:t>1.自主記帳能力</w:t>
            </w:r>
            <w:r>
              <w:rPr>
                <w:rFonts w:ascii="標楷體" w:eastAsia="標楷體" w:hAnsi="標楷體"/>
                <w:color w:val="000000"/>
                <w:szCs w:val="24"/>
              </w:rPr>
              <w:t>(單選)</w:t>
            </w:r>
          </w:p>
          <w:p w14:paraId="46EC21F1" w14:textId="77777777" w:rsidR="008D6FCA" w:rsidRDefault="008D6FCA" w:rsidP="0054095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□(1)未記帳/無能力自主記帳</w:t>
            </w:r>
          </w:p>
          <w:p w14:paraId="6BDEEF4B" w14:textId="77777777" w:rsidR="008D6FCA" w:rsidRDefault="008D6FCA" w:rsidP="00540950">
            <w:pPr>
              <w:widowControl/>
            </w:pPr>
            <w:r>
              <w:rPr>
                <w:rFonts w:ascii="標楷體" w:eastAsia="標楷體" w:hAnsi="標楷體"/>
                <w:color w:val="000000"/>
                <w:szCs w:val="24"/>
              </w:rPr>
              <w:t>□(2)自主記帳（□流水帳□基礎會計帳□成本會計帳□管理會計帳）</w:t>
            </w:r>
          </w:p>
        </w:tc>
      </w:tr>
      <w:tr w:rsidR="008D6FCA" w14:paraId="5EDCCA3F" w14:textId="77777777" w:rsidTr="00540950">
        <w:trPr>
          <w:trHeight w:val="540"/>
          <w:jc w:val="center"/>
        </w:trPr>
        <w:tc>
          <w:tcPr>
            <w:tcW w:w="2252" w:type="dxa"/>
            <w:vMerge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3822FA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A29381" w14:textId="77777777" w:rsidR="008D6FCA" w:rsidRDefault="008D6FCA" w:rsidP="00540950">
            <w:pPr>
              <w:widowControl/>
            </w:pPr>
            <w:r>
              <w:rPr>
                <w:rFonts w:ascii="標楷體" w:eastAsia="標楷體" w:hAnsi="標楷體"/>
                <w:b/>
                <w:bCs/>
                <w:color w:val="000000"/>
                <w:szCs w:val="24"/>
              </w:rPr>
              <w:t>2.委外作業情形</w:t>
            </w:r>
            <w:r>
              <w:rPr>
                <w:rFonts w:ascii="標楷體" w:eastAsia="標楷體" w:hAnsi="標楷體"/>
                <w:color w:val="000000"/>
                <w:szCs w:val="24"/>
              </w:rPr>
              <w:t>(單選)</w:t>
            </w:r>
          </w:p>
          <w:p w14:paraId="1E01AF08" w14:textId="77777777" w:rsidR="008D6FCA" w:rsidRDefault="008D6FCA" w:rsidP="0054095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□(1)無委外作業</w:t>
            </w:r>
          </w:p>
          <w:p w14:paraId="41A4805A" w14:textId="77777777" w:rsidR="008D6FCA" w:rsidRDefault="008D6FCA" w:rsidP="00540950">
            <w:pPr>
              <w:widowControl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□(2)委外作業（□財務會計□稅務會計）</w:t>
            </w:r>
          </w:p>
        </w:tc>
      </w:tr>
      <w:tr w:rsidR="008D6FCA" w14:paraId="5A201305" w14:textId="77777777" w:rsidTr="00540950">
        <w:trPr>
          <w:trHeight w:val="567"/>
          <w:jc w:val="center"/>
        </w:trPr>
        <w:tc>
          <w:tcPr>
            <w:tcW w:w="2252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47ACA6" w14:textId="77777777" w:rsidR="008D6FCA" w:rsidRDefault="008D6FCA" w:rsidP="00540950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企業銷售比率</w:t>
            </w:r>
          </w:p>
        </w:tc>
        <w:tc>
          <w:tcPr>
            <w:tcW w:w="8184" w:type="dxa"/>
            <w:gridSpan w:val="3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B74D5E" w14:textId="77777777" w:rsidR="008D6FCA" w:rsidRDefault="008D6FCA" w:rsidP="0054095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內銷：　　　%；外銷：　　　%；</w:t>
            </w:r>
          </w:p>
        </w:tc>
      </w:tr>
    </w:tbl>
    <w:p w14:paraId="35BDAE23" w14:textId="77777777" w:rsidR="0084608F" w:rsidRDefault="001949BB">
      <w:pPr>
        <w:snapToGrid w:val="0"/>
        <w:spacing w:beforeLines="50" w:before="180"/>
        <w:rPr>
          <w:rStyle w:val="10"/>
        </w:rPr>
      </w:pPr>
      <w:r>
        <w:rPr>
          <w:rStyle w:val="10"/>
          <w:rFonts w:hint="eastAsia"/>
        </w:rPr>
        <w:t>二、財會數位工具問題診斷主題(單選)</w:t>
      </w:r>
    </w:p>
    <w:tbl>
      <w:tblPr>
        <w:tblStyle w:val="af"/>
        <w:tblW w:w="104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84608F" w14:paraId="2A72543F" w14:textId="77777777">
        <w:trPr>
          <w:trHeight w:val="510"/>
        </w:trPr>
        <w:tc>
          <w:tcPr>
            <w:tcW w:w="10436" w:type="dxa"/>
            <w:vAlign w:val="center"/>
          </w:tcPr>
          <w:p w14:paraId="48CE3920" w14:textId="127D38CD" w:rsidR="0084608F" w:rsidRDefault="001949BB">
            <w:pPr>
              <w:snapToGrid w:val="0"/>
              <w:jc w:val="both"/>
              <w:rPr>
                <w:rStyle w:val="10"/>
                <w:b w:val="0"/>
                <w:sz w:val="24"/>
                <w:szCs w:val="24"/>
              </w:rPr>
            </w:pPr>
            <w:r>
              <w:rPr>
                <w:rStyle w:val="10"/>
                <w:rFonts w:hint="eastAsia"/>
                <w:b w:val="0"/>
                <w:sz w:val="24"/>
                <w:szCs w:val="24"/>
              </w:rPr>
              <w:t xml:space="preserve">□企業尚未使用數位工具欲評估導入工具 </w:t>
            </w:r>
          </w:p>
        </w:tc>
      </w:tr>
      <w:tr w:rsidR="0084608F" w14:paraId="275C1A62" w14:textId="77777777">
        <w:trPr>
          <w:trHeight w:val="510"/>
        </w:trPr>
        <w:tc>
          <w:tcPr>
            <w:tcW w:w="10436" w:type="dxa"/>
            <w:vAlign w:val="center"/>
          </w:tcPr>
          <w:p w14:paraId="7F16C3A2" w14:textId="4417C988" w:rsidR="0084608F" w:rsidRDefault="001949BB">
            <w:pPr>
              <w:snapToGrid w:val="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10"/>
                <w:rFonts w:hint="eastAsia"/>
                <w:b w:val="0"/>
                <w:sz w:val="24"/>
                <w:szCs w:val="24"/>
              </w:rPr>
              <w:t>□</w:t>
            </w:r>
            <w:r w:rsidR="008D6FCA" w:rsidRPr="008D6FCA">
              <w:rPr>
                <w:rStyle w:val="10"/>
                <w:rFonts w:hint="eastAsia"/>
                <w:b w:val="0"/>
                <w:sz w:val="24"/>
                <w:szCs w:val="24"/>
              </w:rPr>
              <w:t>企業原先已導入數位工具，期能加強數位工具應用能力，工具名稱：</w:t>
            </w:r>
          </w:p>
        </w:tc>
      </w:tr>
      <w:tr w:rsidR="0084608F" w14:paraId="5655F6F7" w14:textId="77777777">
        <w:trPr>
          <w:trHeight w:val="510"/>
        </w:trPr>
        <w:tc>
          <w:tcPr>
            <w:tcW w:w="10436" w:type="dxa"/>
            <w:vAlign w:val="center"/>
          </w:tcPr>
          <w:p w14:paraId="136CF73F" w14:textId="77777777" w:rsidR="0084608F" w:rsidRDefault="001949BB">
            <w:pPr>
              <w:snapToGrid w:val="0"/>
              <w:jc w:val="both"/>
              <w:rPr>
                <w:rFonts w:ascii="標楷體" w:eastAsia="標楷體" w:hAnsi="標楷體"/>
                <w:color w:val="BFBFBF" w:themeColor="background1" w:themeShade="BF"/>
              </w:rPr>
            </w:pPr>
            <w:r>
              <w:rPr>
                <w:rStyle w:val="10"/>
                <w:rFonts w:hint="eastAsia"/>
                <w:b w:val="0"/>
                <w:sz w:val="24"/>
                <w:szCs w:val="24"/>
              </w:rPr>
              <w:t>□其他：</w:t>
            </w:r>
            <w:r>
              <w:rPr>
                <w:rFonts w:ascii="標楷體" w:eastAsia="標楷體" w:hAnsi="標楷體" w:hint="eastAsia"/>
                <w:color w:val="BFBFBF" w:themeColor="background1" w:themeShade="BF"/>
              </w:rPr>
              <w:t>(如：會計記帳、存貨、報稅、企業經營)</w:t>
            </w:r>
          </w:p>
        </w:tc>
      </w:tr>
    </w:tbl>
    <w:p w14:paraId="3AF03BB8" w14:textId="77777777" w:rsidR="0084608F" w:rsidRDefault="001949BB">
      <w:pPr>
        <w:widowControl/>
        <w:snapToGrid w:val="0"/>
        <w:spacing w:beforeLines="50" w:before="18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三</w:t>
      </w:r>
      <w:r>
        <w:rPr>
          <w:rFonts w:ascii="標楷體" w:eastAsia="標楷體" w:hAnsi="標楷體" w:cs="Times New Roman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預計診斷時間與問題</w:t>
      </w:r>
    </w:p>
    <w:tbl>
      <w:tblPr>
        <w:tblStyle w:val="af"/>
        <w:tblW w:w="104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84608F" w14:paraId="20E8F04A" w14:textId="77777777">
        <w:trPr>
          <w:trHeight w:val="668"/>
        </w:trPr>
        <w:tc>
          <w:tcPr>
            <w:tcW w:w="10436" w:type="dxa"/>
          </w:tcPr>
          <w:p w14:paraId="2D2FE174" w14:textId="77777777" w:rsidR="0084608F" w:rsidRDefault="001949BB">
            <w:pPr>
              <w:jc w:val="both"/>
              <w:rPr>
                <w:rStyle w:val="10"/>
                <w:b w:val="0"/>
                <w:color w:val="BFBFBF" w:themeColor="background1" w:themeShade="BF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BFBFBF" w:themeColor="background1" w:themeShade="BF"/>
              </w:rPr>
              <w:t>(視問題每次診斷約兩小時，敬請提供兩個日期，表示方式如：1/8上午10點或1/14下午2點)</w:t>
            </w:r>
          </w:p>
        </w:tc>
      </w:tr>
    </w:tbl>
    <w:p w14:paraId="235715DC" w14:textId="77777777" w:rsidR="0084608F" w:rsidRPr="00026F71" w:rsidRDefault="001949BB">
      <w:pPr>
        <w:widowControl/>
        <w:snapToGrid w:val="0"/>
        <w:spacing w:beforeLines="50" w:before="180"/>
        <w:rPr>
          <w:rFonts w:ascii="標楷體" w:eastAsia="標楷體" w:hAnsi="標楷體" w:cs="Times New Roman"/>
          <w:b/>
          <w:sz w:val="28"/>
          <w:szCs w:val="28"/>
        </w:rPr>
      </w:pPr>
      <w:r w:rsidRPr="00026F71">
        <w:rPr>
          <w:rFonts w:ascii="標楷體" w:eastAsia="標楷體" w:hAnsi="標楷體" w:cs="Times New Roman" w:hint="eastAsia"/>
          <w:b/>
          <w:sz w:val="28"/>
          <w:szCs w:val="28"/>
        </w:rPr>
        <w:t>四</w:t>
      </w:r>
      <w:r w:rsidRPr="00026F71">
        <w:rPr>
          <w:rFonts w:ascii="標楷體" w:eastAsia="標楷體" w:hAnsi="標楷體" w:cs="Times New Roman"/>
          <w:b/>
          <w:sz w:val="28"/>
          <w:szCs w:val="28"/>
        </w:rPr>
        <w:t>、注意事項</w:t>
      </w:r>
    </w:p>
    <w:p w14:paraId="5EEE5DA1" w14:textId="77777777" w:rsidR="0084608F" w:rsidRPr="00026F71" w:rsidRDefault="001949BB">
      <w:pPr>
        <w:snapToGrid w:val="0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026F71">
        <w:rPr>
          <w:rFonts w:ascii="標楷體" w:eastAsia="標楷體" w:hAnsi="標楷體" w:cs="Times New Roman"/>
          <w:bCs/>
          <w:szCs w:val="24"/>
        </w:rPr>
        <w:t>(</w:t>
      </w:r>
      <w:r w:rsidRPr="00026F71">
        <w:rPr>
          <w:rFonts w:ascii="標楷體" w:eastAsia="標楷體" w:hAnsi="標楷體" w:cs="Times New Roman" w:hint="eastAsia"/>
          <w:bCs/>
          <w:szCs w:val="24"/>
        </w:rPr>
        <w:t>一</w:t>
      </w:r>
      <w:r w:rsidRPr="00026F71">
        <w:rPr>
          <w:rFonts w:ascii="標楷體" w:eastAsia="標楷體" w:hAnsi="標楷體" w:cs="Times New Roman"/>
          <w:bCs/>
          <w:szCs w:val="24"/>
        </w:rPr>
        <w:t>)</w:t>
      </w:r>
      <w:r w:rsidRPr="00026F71">
        <w:rPr>
          <w:rFonts w:ascii="標楷體" w:eastAsia="標楷體" w:hAnsi="標楷體" w:cs="Times New Roman" w:hint="eastAsia"/>
          <w:bCs/>
          <w:szCs w:val="24"/>
        </w:rPr>
        <w:t>本</w:t>
      </w:r>
      <w:r w:rsidRPr="00026F71">
        <w:rPr>
          <w:rFonts w:ascii="標楷體" w:eastAsia="標楷體" w:hAnsi="標楷體" w:cs="Times New Roman"/>
          <w:bCs/>
          <w:szCs w:val="24"/>
        </w:rPr>
        <w:t>服務</w:t>
      </w:r>
      <w:r w:rsidRPr="00026F71">
        <w:rPr>
          <w:rFonts w:ascii="標楷體" w:eastAsia="標楷體" w:hAnsi="標楷體" w:cs="Times New Roman" w:hint="eastAsia"/>
          <w:bCs/>
          <w:szCs w:val="24"/>
        </w:rPr>
        <w:t>於</w:t>
      </w:r>
      <w:r w:rsidRPr="00026F71">
        <w:rPr>
          <w:rFonts w:ascii="標楷體" w:eastAsia="標楷體" w:hAnsi="標楷體" w:cs="Times New Roman" w:hint="eastAsia"/>
          <w:b/>
          <w:bCs/>
          <w:szCs w:val="24"/>
          <w:u w:val="single"/>
        </w:rPr>
        <w:t>會計師/財務顧問診斷於輔導</w:t>
      </w:r>
      <w:r w:rsidRPr="00026F71">
        <w:rPr>
          <w:rFonts w:ascii="標楷體" w:eastAsia="標楷體" w:hAnsi="標楷體" w:cs="Times New Roman" w:hint="eastAsia"/>
          <w:bCs/>
          <w:szCs w:val="24"/>
        </w:rPr>
        <w:t>範圍及流程內</w:t>
      </w:r>
      <w:r w:rsidRPr="00026F71">
        <w:rPr>
          <w:rFonts w:ascii="標楷體" w:eastAsia="標楷體" w:hAnsi="標楷體" w:cs="Times New Roman"/>
          <w:bCs/>
          <w:szCs w:val="24"/>
        </w:rPr>
        <w:t>全程免付費，申請企業</w:t>
      </w:r>
      <w:r w:rsidRPr="00026F71">
        <w:rPr>
          <w:rFonts w:ascii="標楷體" w:eastAsia="標楷體" w:hAnsi="標楷體" w:cs="Times New Roman"/>
          <w:b/>
          <w:bCs/>
          <w:szCs w:val="24"/>
          <w:u w:val="single"/>
        </w:rPr>
        <w:t>無須支付費用</w:t>
      </w:r>
      <w:r w:rsidRPr="00026F71">
        <w:rPr>
          <w:rFonts w:ascii="標楷體" w:eastAsia="標楷體" w:hAnsi="標楷體" w:cs="Times New Roman"/>
          <w:bCs/>
          <w:szCs w:val="24"/>
        </w:rPr>
        <w:t>。</w:t>
      </w:r>
    </w:p>
    <w:p w14:paraId="798AD8FA" w14:textId="77777777" w:rsidR="0084608F" w:rsidRPr="00026F71" w:rsidRDefault="001949BB">
      <w:pPr>
        <w:snapToGrid w:val="0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026F71">
        <w:rPr>
          <w:rFonts w:ascii="標楷體" w:eastAsia="標楷體" w:hAnsi="標楷體" w:cs="Times New Roman"/>
          <w:bCs/>
          <w:szCs w:val="24"/>
        </w:rPr>
        <w:t>(</w:t>
      </w:r>
      <w:r w:rsidRPr="00026F71">
        <w:rPr>
          <w:rFonts w:ascii="標楷體" w:eastAsia="標楷體" w:hAnsi="標楷體" w:cs="Times New Roman" w:hint="eastAsia"/>
          <w:bCs/>
          <w:szCs w:val="24"/>
        </w:rPr>
        <w:t>二</w:t>
      </w:r>
      <w:r w:rsidRPr="00026F71">
        <w:rPr>
          <w:rFonts w:ascii="標楷體" w:eastAsia="標楷體" w:hAnsi="標楷體" w:cs="Times New Roman"/>
          <w:bCs/>
          <w:szCs w:val="24"/>
        </w:rPr>
        <w:t>)</w:t>
      </w:r>
      <w:r w:rsidRPr="00026F71">
        <w:rPr>
          <w:rFonts w:ascii="標楷體" w:eastAsia="標楷體" w:hAnsi="標楷體" w:cs="Times New Roman" w:hint="eastAsia"/>
          <w:bCs/>
          <w:szCs w:val="24"/>
        </w:rPr>
        <w:t>診斷</w:t>
      </w:r>
      <w:r w:rsidRPr="00026F71">
        <w:rPr>
          <w:rFonts w:ascii="標楷體" w:eastAsia="標楷體" w:hAnsi="標楷體" w:cs="Times New Roman"/>
          <w:bCs/>
          <w:szCs w:val="24"/>
        </w:rPr>
        <w:t>申請案件之相關表單皆列為機密文件，不會對外公開。</w:t>
      </w:r>
    </w:p>
    <w:p w14:paraId="1326784E" w14:textId="77777777" w:rsidR="0084608F" w:rsidRPr="00026F71" w:rsidRDefault="001949BB">
      <w:pPr>
        <w:widowControl/>
        <w:snapToGrid w:val="0"/>
        <w:spacing w:beforeLines="50" w:before="180"/>
        <w:rPr>
          <w:rFonts w:ascii="標楷體" w:eastAsia="標楷體" w:hAnsi="標楷體" w:cs="Times New Roman"/>
          <w:b/>
          <w:sz w:val="28"/>
          <w:szCs w:val="28"/>
        </w:rPr>
      </w:pPr>
      <w:r w:rsidRPr="00026F71">
        <w:rPr>
          <w:rFonts w:ascii="標楷體" w:eastAsia="標楷體" w:hAnsi="標楷體" w:cs="Times New Roman" w:hint="eastAsia"/>
          <w:b/>
          <w:sz w:val="28"/>
          <w:szCs w:val="28"/>
        </w:rPr>
        <w:t>五</w:t>
      </w:r>
      <w:r w:rsidRPr="00026F71">
        <w:rPr>
          <w:rFonts w:ascii="標楷體" w:eastAsia="標楷體" w:hAnsi="標楷體" w:cs="Times New Roman"/>
          <w:b/>
          <w:sz w:val="28"/>
          <w:szCs w:val="28"/>
        </w:rPr>
        <w:t>、</w:t>
      </w:r>
      <w:r w:rsidRPr="00026F71">
        <w:rPr>
          <w:rFonts w:ascii="標楷體" w:eastAsia="標楷體" w:hAnsi="標楷體" w:cs="Times New Roman" w:hint="eastAsia"/>
          <w:b/>
          <w:sz w:val="28"/>
          <w:szCs w:val="28"/>
        </w:rPr>
        <w:t>輔導</w:t>
      </w:r>
      <w:r w:rsidRPr="00026F71">
        <w:rPr>
          <w:rFonts w:ascii="標楷體" w:eastAsia="標楷體" w:hAnsi="標楷體" w:cs="Times New Roman"/>
          <w:b/>
          <w:sz w:val="28"/>
          <w:szCs w:val="28"/>
        </w:rPr>
        <w:t>執行單位:社團法人中華民國</w:t>
      </w:r>
      <w:r w:rsidRPr="00026F71">
        <w:rPr>
          <w:rFonts w:ascii="標楷體" w:eastAsia="標楷體" w:hAnsi="標楷體" w:cs="Times New Roman" w:hint="eastAsia"/>
          <w:b/>
          <w:sz w:val="28"/>
          <w:szCs w:val="28"/>
        </w:rPr>
        <w:t>管理科學學</w:t>
      </w:r>
      <w:r w:rsidRPr="00026F71">
        <w:rPr>
          <w:rFonts w:ascii="標楷體" w:eastAsia="標楷體" w:hAnsi="標楷體" w:cs="Times New Roman"/>
          <w:b/>
          <w:sz w:val="28"/>
          <w:szCs w:val="28"/>
        </w:rPr>
        <w:t xml:space="preserve">會 </w:t>
      </w:r>
    </w:p>
    <w:p w14:paraId="2B738816" w14:textId="64D26708" w:rsidR="00026F71" w:rsidRPr="00026F71" w:rsidRDefault="001949BB">
      <w:pPr>
        <w:snapToGrid w:val="0"/>
        <w:ind w:leftChars="177" w:left="425" w:rightChars="-454" w:right="-1090"/>
        <w:rPr>
          <w:rFonts w:ascii="標楷體" w:eastAsia="標楷體" w:hAnsi="標楷體" w:cs="Times New Roman"/>
          <w:szCs w:val="24"/>
        </w:rPr>
      </w:pPr>
      <w:r w:rsidRPr="00026F71">
        <w:rPr>
          <w:rFonts w:ascii="標楷體" w:eastAsia="標楷體" w:hAnsi="標楷體" w:cs="Times New Roman"/>
          <w:szCs w:val="24"/>
        </w:rPr>
        <w:t>地址:</w:t>
      </w:r>
      <w:r w:rsidRPr="00026F71">
        <w:rPr>
          <w:rFonts w:ascii="標楷體" w:eastAsia="標楷體" w:hAnsi="標楷體" w:hint="eastAsia"/>
        </w:rPr>
        <w:t xml:space="preserve"> 1</w:t>
      </w:r>
      <w:r w:rsidRPr="00026F71">
        <w:rPr>
          <w:rFonts w:ascii="標楷體" w:eastAsia="標楷體" w:hAnsi="標楷體"/>
        </w:rPr>
        <w:t>00</w:t>
      </w:r>
      <w:r w:rsidRPr="00026F71">
        <w:rPr>
          <w:rFonts w:ascii="標楷體" w:eastAsia="標楷體" w:hAnsi="標楷體" w:cs="Times New Roman" w:hint="eastAsia"/>
          <w:szCs w:val="24"/>
        </w:rPr>
        <w:t>台北市羅斯福路一段4號13樓之1</w:t>
      </w:r>
      <w:r w:rsidRPr="00026F71">
        <w:rPr>
          <w:rFonts w:ascii="標楷體" w:eastAsia="標楷體" w:hAnsi="標楷體" w:cs="Times New Roman"/>
          <w:szCs w:val="24"/>
        </w:rPr>
        <w:t xml:space="preserve"> </w:t>
      </w:r>
      <w:r w:rsidR="00026F71" w:rsidRPr="00026F71">
        <w:rPr>
          <w:rFonts w:ascii="標楷體" w:eastAsia="標楷體" w:hAnsi="標楷體" w:cs="Times New Roman"/>
          <w:szCs w:val="24"/>
        </w:rPr>
        <w:t>傳真:(02)</w:t>
      </w:r>
      <w:r w:rsidR="00026F71" w:rsidRPr="00026F71">
        <w:rPr>
          <w:rFonts w:ascii="標楷體" w:eastAsia="標楷體" w:hAnsi="標楷體" w:cs="Times New Roman" w:hint="eastAsia"/>
          <w:szCs w:val="24"/>
        </w:rPr>
        <w:t>3343-1155</w:t>
      </w:r>
    </w:p>
    <w:p w14:paraId="45E216B6" w14:textId="136F8E71" w:rsidR="0084608F" w:rsidRPr="00026F71" w:rsidRDefault="001949BB">
      <w:pPr>
        <w:snapToGrid w:val="0"/>
        <w:ind w:leftChars="177" w:left="425" w:rightChars="-454" w:right="-1090"/>
        <w:rPr>
          <w:rFonts w:ascii="標楷體" w:eastAsia="標楷體" w:hAnsi="標楷體" w:cs="Times New Roman"/>
          <w:szCs w:val="24"/>
        </w:rPr>
      </w:pPr>
      <w:r w:rsidRPr="00026F71">
        <w:rPr>
          <w:rFonts w:ascii="標楷體" w:eastAsia="標楷體" w:hAnsi="標楷體" w:cs="Times New Roman"/>
          <w:szCs w:val="24"/>
        </w:rPr>
        <w:t>電</w:t>
      </w:r>
      <w:r w:rsidRPr="00026F71">
        <w:rPr>
          <w:rFonts w:ascii="標楷體" w:eastAsia="標楷體" w:hAnsi="標楷體" w:cs="Times New Roman" w:hint="eastAsia"/>
          <w:szCs w:val="24"/>
        </w:rPr>
        <w:t>話</w:t>
      </w:r>
      <w:r w:rsidRPr="00026F71">
        <w:rPr>
          <w:rFonts w:ascii="標楷體" w:eastAsia="標楷體" w:hAnsi="標楷體" w:cs="Times New Roman"/>
          <w:szCs w:val="24"/>
        </w:rPr>
        <w:t>:(02)3343-1100</w:t>
      </w:r>
      <w:r w:rsidRPr="00026F71">
        <w:rPr>
          <w:rFonts w:ascii="標楷體" w:eastAsia="標楷體" w:hAnsi="標楷體" w:cs="Times New Roman" w:hint="eastAsia"/>
          <w:szCs w:val="24"/>
        </w:rPr>
        <w:t xml:space="preserve"> 分機</w:t>
      </w:r>
      <w:r w:rsidR="00026F71" w:rsidRPr="00026F71">
        <w:rPr>
          <w:rFonts w:ascii="標楷體" w:eastAsia="標楷體" w:hAnsi="標楷體" w:cs="Times New Roman" w:hint="eastAsia"/>
          <w:szCs w:val="24"/>
        </w:rPr>
        <w:t>405</w:t>
      </w:r>
      <w:r w:rsidRPr="00026F71">
        <w:rPr>
          <w:rFonts w:ascii="標楷體" w:eastAsia="標楷體" w:hAnsi="標楷體" w:cs="Times New Roman" w:hint="eastAsia"/>
          <w:szCs w:val="24"/>
        </w:rPr>
        <w:t xml:space="preserve"> 洪小姐</w:t>
      </w:r>
    </w:p>
    <w:p w14:paraId="0D8E1DCF" w14:textId="7F13E580" w:rsidR="0084608F" w:rsidRPr="00026F71" w:rsidRDefault="001949BB">
      <w:pPr>
        <w:snapToGrid w:val="0"/>
        <w:ind w:leftChars="177" w:left="425" w:rightChars="-454" w:right="-1090"/>
        <w:rPr>
          <w:rFonts w:ascii="標楷體" w:eastAsia="標楷體" w:hAnsi="標楷體" w:cs="Times New Roman"/>
          <w:szCs w:val="24"/>
        </w:rPr>
      </w:pPr>
      <w:r w:rsidRPr="00026F71">
        <w:rPr>
          <w:rFonts w:ascii="標楷體" w:eastAsia="標楷體" w:hAnsi="標楷體" w:cs="Times New Roman"/>
          <w:szCs w:val="24"/>
        </w:rPr>
        <w:t>E-mail:</w:t>
      </w:r>
      <w:r w:rsidR="00026F71" w:rsidRPr="00026F71">
        <w:t xml:space="preserve"> </w:t>
      </w:r>
      <w:r w:rsidR="00026F71" w:rsidRPr="00026F71">
        <w:rPr>
          <w:rFonts w:ascii="標楷體" w:eastAsia="標楷體" w:hAnsi="標楷體" w:cs="Times New Roman"/>
          <w:szCs w:val="24"/>
        </w:rPr>
        <w:t>vicky4430@mail.management.org.tw</w:t>
      </w:r>
    </w:p>
    <w:sectPr w:rsidR="0084608F" w:rsidRPr="00026F71">
      <w:headerReference w:type="default" r:id="rId8"/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A84DD" w14:textId="77777777" w:rsidR="001949BB" w:rsidRDefault="001949BB">
      <w:r>
        <w:separator/>
      </w:r>
    </w:p>
  </w:endnote>
  <w:endnote w:type="continuationSeparator" w:id="0">
    <w:p w14:paraId="45980035" w14:textId="77777777" w:rsidR="001949BB" w:rsidRDefault="00194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C2F7A-CC2E-4FC3-B2D4-6BF29F77D183}"/>
    <w:embedBold r:id="rId2" w:fontKey="{EBCA3AC3-A52E-4739-B0F6-2BC5F77267C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232E72-36CE-4DE6-8ED8-A0EEF10CC443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FF93485D-6517-4C0C-84D8-D737FB2A0252}"/>
    <w:embedBold r:id="rId5" w:subsetted="1" w:fontKey="{A1B0C9DB-7693-45DC-AB93-0F203DE469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C61F75" w14:textId="77777777" w:rsidR="001949BB" w:rsidRDefault="001949BB">
      <w:r>
        <w:separator/>
      </w:r>
    </w:p>
  </w:footnote>
  <w:footnote w:type="continuationSeparator" w:id="0">
    <w:p w14:paraId="0346A7FC" w14:textId="77777777" w:rsidR="001949BB" w:rsidRDefault="00194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29F8F" w14:textId="11D18391" w:rsidR="0084608F" w:rsidRDefault="00026F71">
    <w:pPr>
      <w:pStyle w:val="a3"/>
      <w:jc w:val="right"/>
      <w:rPr>
        <w:rFonts w:ascii="Times New Roman" w:eastAsia="標楷體" w:hAnsi="Times New Roman" w:cs="Times New Roman"/>
      </w:rPr>
    </w:pPr>
    <w:r>
      <w:rPr>
        <w:rFonts w:ascii="Times New Roman" w:eastAsia="標楷體" w:hAnsi="Times New Roman" w:cs="Times New Roman" w:hint="eastAsia"/>
      </w:rPr>
      <w:t>113.2.27</w:t>
    </w:r>
    <w:r>
      <w:rPr>
        <w:rFonts w:ascii="Times New Roman" w:eastAsia="標楷體" w:hAnsi="Times New Roman" w:cs="Times New Roman" w:hint="eastAsia"/>
      </w:rPr>
      <w:t>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277"/>
    <w:rsid w:val="000011AA"/>
    <w:rsid w:val="00003551"/>
    <w:rsid w:val="000050FA"/>
    <w:rsid w:val="00026F71"/>
    <w:rsid w:val="000431AF"/>
    <w:rsid w:val="000457F6"/>
    <w:rsid w:val="00045D9F"/>
    <w:rsid w:val="000464C0"/>
    <w:rsid w:val="00050E1F"/>
    <w:rsid w:val="000541B4"/>
    <w:rsid w:val="00063F91"/>
    <w:rsid w:val="000772B8"/>
    <w:rsid w:val="000911F0"/>
    <w:rsid w:val="00094161"/>
    <w:rsid w:val="00094B39"/>
    <w:rsid w:val="000A10F1"/>
    <w:rsid w:val="000A3051"/>
    <w:rsid w:val="000A7967"/>
    <w:rsid w:val="000B7EB9"/>
    <w:rsid w:val="000D3334"/>
    <w:rsid w:val="000D53C5"/>
    <w:rsid w:val="000D7C33"/>
    <w:rsid w:val="000F0D76"/>
    <w:rsid w:val="00112683"/>
    <w:rsid w:val="001279A8"/>
    <w:rsid w:val="00146B52"/>
    <w:rsid w:val="0015393B"/>
    <w:rsid w:val="00166973"/>
    <w:rsid w:val="00180C20"/>
    <w:rsid w:val="00184937"/>
    <w:rsid w:val="00186CA8"/>
    <w:rsid w:val="00192FFD"/>
    <w:rsid w:val="001949BB"/>
    <w:rsid w:val="001B5884"/>
    <w:rsid w:val="001C38FD"/>
    <w:rsid w:val="001E138E"/>
    <w:rsid w:val="00212F3A"/>
    <w:rsid w:val="00214D84"/>
    <w:rsid w:val="00224F6C"/>
    <w:rsid w:val="002260E0"/>
    <w:rsid w:val="002271CD"/>
    <w:rsid w:val="00232AFD"/>
    <w:rsid w:val="00247039"/>
    <w:rsid w:val="00267D3C"/>
    <w:rsid w:val="00286C68"/>
    <w:rsid w:val="00295FD6"/>
    <w:rsid w:val="002A5D76"/>
    <w:rsid w:val="002B5BB6"/>
    <w:rsid w:val="002C382F"/>
    <w:rsid w:val="002E541C"/>
    <w:rsid w:val="002E6DA1"/>
    <w:rsid w:val="0030047D"/>
    <w:rsid w:val="00310074"/>
    <w:rsid w:val="00310077"/>
    <w:rsid w:val="003114AB"/>
    <w:rsid w:val="003137AC"/>
    <w:rsid w:val="00315BC3"/>
    <w:rsid w:val="003210B3"/>
    <w:rsid w:val="0032253E"/>
    <w:rsid w:val="00344063"/>
    <w:rsid w:val="003661B5"/>
    <w:rsid w:val="003832E2"/>
    <w:rsid w:val="00393524"/>
    <w:rsid w:val="00396FB3"/>
    <w:rsid w:val="003A7890"/>
    <w:rsid w:val="003B1038"/>
    <w:rsid w:val="004013E9"/>
    <w:rsid w:val="00415145"/>
    <w:rsid w:val="00416277"/>
    <w:rsid w:val="00423454"/>
    <w:rsid w:val="004255E7"/>
    <w:rsid w:val="00425CEA"/>
    <w:rsid w:val="00460154"/>
    <w:rsid w:val="004977A4"/>
    <w:rsid w:val="004A6F63"/>
    <w:rsid w:val="004C78D5"/>
    <w:rsid w:val="004D7B5E"/>
    <w:rsid w:val="0051462E"/>
    <w:rsid w:val="0052368C"/>
    <w:rsid w:val="00532203"/>
    <w:rsid w:val="00533BF7"/>
    <w:rsid w:val="00534675"/>
    <w:rsid w:val="00551749"/>
    <w:rsid w:val="0056196F"/>
    <w:rsid w:val="005663A0"/>
    <w:rsid w:val="00582324"/>
    <w:rsid w:val="00584ADE"/>
    <w:rsid w:val="005B4CF0"/>
    <w:rsid w:val="005C3E00"/>
    <w:rsid w:val="005E29AC"/>
    <w:rsid w:val="005E3C71"/>
    <w:rsid w:val="005F2195"/>
    <w:rsid w:val="005F3FDB"/>
    <w:rsid w:val="006038E8"/>
    <w:rsid w:val="006139D3"/>
    <w:rsid w:val="0064000F"/>
    <w:rsid w:val="006419E5"/>
    <w:rsid w:val="00642444"/>
    <w:rsid w:val="00654261"/>
    <w:rsid w:val="006617D0"/>
    <w:rsid w:val="006940C8"/>
    <w:rsid w:val="006C0CD0"/>
    <w:rsid w:val="006D2565"/>
    <w:rsid w:val="006E2683"/>
    <w:rsid w:val="006F0992"/>
    <w:rsid w:val="0072242E"/>
    <w:rsid w:val="007234DE"/>
    <w:rsid w:val="00724910"/>
    <w:rsid w:val="0073676E"/>
    <w:rsid w:val="00751307"/>
    <w:rsid w:val="00754C1A"/>
    <w:rsid w:val="0078044F"/>
    <w:rsid w:val="007A0B48"/>
    <w:rsid w:val="007A369F"/>
    <w:rsid w:val="007A3A7B"/>
    <w:rsid w:val="007B2CDA"/>
    <w:rsid w:val="007C0CE2"/>
    <w:rsid w:val="007C159C"/>
    <w:rsid w:val="007C4AC1"/>
    <w:rsid w:val="007C7C5B"/>
    <w:rsid w:val="007D75E7"/>
    <w:rsid w:val="007F0952"/>
    <w:rsid w:val="00811068"/>
    <w:rsid w:val="0082528C"/>
    <w:rsid w:val="00827927"/>
    <w:rsid w:val="00840ADD"/>
    <w:rsid w:val="0084608F"/>
    <w:rsid w:val="0084617E"/>
    <w:rsid w:val="008511D8"/>
    <w:rsid w:val="00854C0B"/>
    <w:rsid w:val="00857934"/>
    <w:rsid w:val="0087339E"/>
    <w:rsid w:val="00873D22"/>
    <w:rsid w:val="00877DA6"/>
    <w:rsid w:val="008801A0"/>
    <w:rsid w:val="008875B0"/>
    <w:rsid w:val="00893B8A"/>
    <w:rsid w:val="008A2D25"/>
    <w:rsid w:val="008B56FD"/>
    <w:rsid w:val="008B7E95"/>
    <w:rsid w:val="008B7FE8"/>
    <w:rsid w:val="008C0877"/>
    <w:rsid w:val="008C3DEF"/>
    <w:rsid w:val="008D20B6"/>
    <w:rsid w:val="008D34BB"/>
    <w:rsid w:val="008D37BA"/>
    <w:rsid w:val="008D6FCA"/>
    <w:rsid w:val="008E3976"/>
    <w:rsid w:val="00910229"/>
    <w:rsid w:val="00910552"/>
    <w:rsid w:val="009107BF"/>
    <w:rsid w:val="00915AFD"/>
    <w:rsid w:val="00917B01"/>
    <w:rsid w:val="00947366"/>
    <w:rsid w:val="00956E26"/>
    <w:rsid w:val="00961AA7"/>
    <w:rsid w:val="00961ACC"/>
    <w:rsid w:val="0096587C"/>
    <w:rsid w:val="009817A7"/>
    <w:rsid w:val="009829CD"/>
    <w:rsid w:val="009A00BE"/>
    <w:rsid w:val="009A737A"/>
    <w:rsid w:val="009B381F"/>
    <w:rsid w:val="009B3C0F"/>
    <w:rsid w:val="009C08BE"/>
    <w:rsid w:val="009E7695"/>
    <w:rsid w:val="009F2A1B"/>
    <w:rsid w:val="00A06269"/>
    <w:rsid w:val="00A22B99"/>
    <w:rsid w:val="00A54D46"/>
    <w:rsid w:val="00A563CC"/>
    <w:rsid w:val="00A75506"/>
    <w:rsid w:val="00A91E3D"/>
    <w:rsid w:val="00AC7297"/>
    <w:rsid w:val="00AD37A5"/>
    <w:rsid w:val="00AD7AD6"/>
    <w:rsid w:val="00AE20A3"/>
    <w:rsid w:val="00AE38B3"/>
    <w:rsid w:val="00AE7CC6"/>
    <w:rsid w:val="00B042E5"/>
    <w:rsid w:val="00B12B45"/>
    <w:rsid w:val="00B30521"/>
    <w:rsid w:val="00B3132C"/>
    <w:rsid w:val="00B36827"/>
    <w:rsid w:val="00B55D94"/>
    <w:rsid w:val="00B55FDC"/>
    <w:rsid w:val="00B62B29"/>
    <w:rsid w:val="00B71901"/>
    <w:rsid w:val="00B75F32"/>
    <w:rsid w:val="00B76AC1"/>
    <w:rsid w:val="00B927DA"/>
    <w:rsid w:val="00B93A57"/>
    <w:rsid w:val="00B945A3"/>
    <w:rsid w:val="00BB586A"/>
    <w:rsid w:val="00BF11CB"/>
    <w:rsid w:val="00BF4980"/>
    <w:rsid w:val="00C023F1"/>
    <w:rsid w:val="00C0701F"/>
    <w:rsid w:val="00C07263"/>
    <w:rsid w:val="00C14AAF"/>
    <w:rsid w:val="00C31975"/>
    <w:rsid w:val="00C344E5"/>
    <w:rsid w:val="00C5402D"/>
    <w:rsid w:val="00C662C2"/>
    <w:rsid w:val="00C71C4B"/>
    <w:rsid w:val="00C74CE2"/>
    <w:rsid w:val="00C84659"/>
    <w:rsid w:val="00C9252A"/>
    <w:rsid w:val="00CA1EF4"/>
    <w:rsid w:val="00CA4768"/>
    <w:rsid w:val="00CA5889"/>
    <w:rsid w:val="00CB6EFD"/>
    <w:rsid w:val="00CB6F29"/>
    <w:rsid w:val="00CD3B6E"/>
    <w:rsid w:val="00CE4909"/>
    <w:rsid w:val="00CE72C1"/>
    <w:rsid w:val="00D242A2"/>
    <w:rsid w:val="00D6403F"/>
    <w:rsid w:val="00D7217D"/>
    <w:rsid w:val="00D80E39"/>
    <w:rsid w:val="00DC1558"/>
    <w:rsid w:val="00DE6923"/>
    <w:rsid w:val="00DF0238"/>
    <w:rsid w:val="00E0265A"/>
    <w:rsid w:val="00E03C2E"/>
    <w:rsid w:val="00E040C9"/>
    <w:rsid w:val="00E0700C"/>
    <w:rsid w:val="00E26A4A"/>
    <w:rsid w:val="00E34645"/>
    <w:rsid w:val="00E36392"/>
    <w:rsid w:val="00E41218"/>
    <w:rsid w:val="00E41809"/>
    <w:rsid w:val="00E56D63"/>
    <w:rsid w:val="00E81188"/>
    <w:rsid w:val="00E83D2E"/>
    <w:rsid w:val="00E8594F"/>
    <w:rsid w:val="00EA0019"/>
    <w:rsid w:val="00EA75A0"/>
    <w:rsid w:val="00EC2B9D"/>
    <w:rsid w:val="00ED5D0A"/>
    <w:rsid w:val="00ED5F09"/>
    <w:rsid w:val="00EF3DE3"/>
    <w:rsid w:val="00F216BB"/>
    <w:rsid w:val="00F25974"/>
    <w:rsid w:val="00F3399F"/>
    <w:rsid w:val="00F449F5"/>
    <w:rsid w:val="00F54DD4"/>
    <w:rsid w:val="00F8277D"/>
    <w:rsid w:val="00FF7B19"/>
    <w:rsid w:val="122B1257"/>
    <w:rsid w:val="13FD63A6"/>
    <w:rsid w:val="151C66C0"/>
    <w:rsid w:val="1B7B18C5"/>
    <w:rsid w:val="5A061B28"/>
    <w:rsid w:val="6865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E1785"/>
  <w15:docId w15:val="{603DDF4D-B3AF-41D9-A138-A87F3162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annotation text"/>
    <w:basedOn w:val="a"/>
    <w:link w:val="a6"/>
    <w:uiPriority w:val="99"/>
    <w:semiHidden/>
    <w:unhideWhenUsed/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annotation subject"/>
    <w:basedOn w:val="a5"/>
    <w:next w:val="a5"/>
    <w:link w:val="aa"/>
    <w:uiPriority w:val="99"/>
    <w:semiHidden/>
    <w:unhideWhenUsed/>
    <w:rPr>
      <w:b/>
      <w:bCs/>
    </w:rPr>
  </w:style>
  <w:style w:type="paragraph" w:styleId="Web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Balloon Text"/>
    <w:basedOn w:val="a"/>
    <w:link w:val="ac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Pr>
      <w:sz w:val="18"/>
      <w:szCs w:val="18"/>
    </w:rPr>
  </w:style>
  <w:style w:type="character" w:styleId="ae">
    <w:name w:val="Hyperlink"/>
    <w:basedOn w:val="a0"/>
    <w:uiPriority w:val="99"/>
    <w:unhideWhenUsed/>
    <w:rPr>
      <w:color w:val="0000FF"/>
      <w:u w:val="single"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頁首 字元"/>
    <w:basedOn w:val="a0"/>
    <w:link w:val="a3"/>
    <w:uiPriority w:val="99"/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customStyle="1" w:styleId="1">
    <w:name w:val="報告1"/>
    <w:basedOn w:val="a"/>
    <w:link w:val="10"/>
    <w:qFormat/>
    <w:rPr>
      <w:rFonts w:ascii="標楷體" w:eastAsia="標楷體" w:hAnsi="標楷體"/>
      <w:b/>
      <w:sz w:val="28"/>
      <w:szCs w:val="28"/>
    </w:rPr>
  </w:style>
  <w:style w:type="character" w:customStyle="1" w:styleId="10">
    <w:name w:val="報告1 字元"/>
    <w:basedOn w:val="a0"/>
    <w:link w:val="1"/>
    <w:qFormat/>
    <w:rPr>
      <w:rFonts w:ascii="標楷體" w:eastAsia="標楷體" w:hAnsi="標楷體"/>
      <w:b/>
      <w:sz w:val="28"/>
      <w:szCs w:val="28"/>
    </w:rPr>
  </w:style>
  <w:style w:type="character" w:customStyle="1" w:styleId="ac">
    <w:name w:val="註解方塊文字 字元"/>
    <w:basedOn w:val="a0"/>
    <w:link w:val="ab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文字 字元"/>
    <w:basedOn w:val="a0"/>
    <w:link w:val="a5"/>
    <w:uiPriority w:val="99"/>
    <w:semiHidden/>
  </w:style>
  <w:style w:type="character" w:customStyle="1" w:styleId="aa">
    <w:name w:val="註解主旨 字元"/>
    <w:basedOn w:val="a6"/>
    <w:link w:val="a9"/>
    <w:uiPriority w:val="99"/>
    <w:semiHidden/>
    <w:rPr>
      <w:b/>
      <w:bCs/>
    </w:rPr>
  </w:style>
  <w:style w:type="character" w:customStyle="1" w:styleId="11">
    <w:name w:val="未解析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29E83F1-ACC9-46BE-8518-5A6DD644C499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中華民國管理科學學會 社團法人</cp:lastModifiedBy>
  <cp:revision>6</cp:revision>
  <cp:lastPrinted>2023-04-19T03:05:00Z</cp:lastPrinted>
  <dcterms:created xsi:type="dcterms:W3CDTF">2024-05-02T09:56:00Z</dcterms:created>
  <dcterms:modified xsi:type="dcterms:W3CDTF">2024-08-27T02:09:00Z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1028-11.8.2.8378</vt:lpwstr>
  </property>
</Properties>
</file>