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F938D" w14:textId="77777777" w:rsidR="000B4C79" w:rsidRPr="00290961" w:rsidRDefault="00C57B53" w:rsidP="00290961">
      <w:pPr>
        <w:pStyle w:val="a6"/>
        <w:spacing w:before="156" w:after="0"/>
        <w:rPr>
          <w:rFonts w:ascii="標楷體" w:eastAsia="標楷體" w:hAnsi="標楷體"/>
          <w:b/>
          <w:sz w:val="32"/>
        </w:rPr>
      </w:pPr>
      <w:r w:rsidRPr="00290961">
        <w:rPr>
          <w:rFonts w:ascii="標楷體" w:eastAsia="標楷體" w:hAnsi="標楷體"/>
          <w:b/>
          <w:sz w:val="32"/>
        </w:rPr>
        <w:t>一、現行法定職掌</w:t>
      </w:r>
    </w:p>
    <w:p w14:paraId="571C4A02" w14:textId="77777777" w:rsidR="000B4C79" w:rsidRDefault="00C57B53" w:rsidP="00014CB0">
      <w:pPr>
        <w:pStyle w:val="a6"/>
        <w:spacing w:after="0" w:line="60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sz w:val="28"/>
          <w:szCs w:val="28"/>
        </w:rPr>
        <w:t>)機關主要職掌</w:t>
      </w:r>
    </w:p>
    <w:p w14:paraId="73501AFF" w14:textId="77777777" w:rsidR="000B4C79" w:rsidRDefault="00C57B53" w:rsidP="00014CB0">
      <w:pPr>
        <w:pStyle w:val="a6"/>
        <w:spacing w:after="0" w:line="560" w:lineRule="exact"/>
        <w:ind w:left="698" w:hanging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</w:t>
      </w:r>
      <w:r>
        <w:rPr>
          <w:rFonts w:ascii="標楷體" w:eastAsia="標楷體" w:hAnsi="標楷體"/>
          <w:spacing w:val="-2"/>
          <w:sz w:val="28"/>
          <w:szCs w:val="28"/>
        </w:rPr>
        <w:t>經濟部中小企業處於70年1月15日，依據行政院69年12月8日令核定成立，並依73年11月28日總統令公布之經濟部中小企業處組織條例設置 。</w:t>
      </w:r>
    </w:p>
    <w:p w14:paraId="63289488" w14:textId="77777777" w:rsidR="000B4C79" w:rsidRDefault="00C57B53" w:rsidP="00014CB0">
      <w:pPr>
        <w:pStyle w:val="a6"/>
        <w:spacing w:after="0" w:line="560" w:lineRule="exact"/>
        <w:ind w:left="680" w:hanging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2.本處為中小企業輔導專責機構，主要任務係依據中小企業發展條例及本處組織條例，負責有關中小企業之 ：</w:t>
      </w:r>
    </w:p>
    <w:p w14:paraId="26D714D4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(1)市場之調查及開發。</w:t>
      </w:r>
    </w:p>
    <w:p w14:paraId="2446C051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(2)經營合理化之促進。</w:t>
      </w:r>
    </w:p>
    <w:p w14:paraId="494C98D9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(3)相互合作之推動。</w:t>
      </w:r>
    </w:p>
    <w:p w14:paraId="1A90AA3B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(4)生產因素及技術之取得與確保。</w:t>
      </w:r>
    </w:p>
    <w:p w14:paraId="3ADF5467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(5)人才之培育。</w:t>
      </w:r>
    </w:p>
    <w:p w14:paraId="24B5CB63" w14:textId="77777777" w:rsidR="000B4C79" w:rsidRDefault="00C57B53" w:rsidP="00014CB0">
      <w:pPr>
        <w:pStyle w:val="a6"/>
        <w:spacing w:after="0" w:line="560" w:lineRule="exact"/>
        <w:ind w:left="358" w:firstLine="28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(6)其他有關中小企業之創辦或健全發展之事項。</w:t>
      </w:r>
    </w:p>
    <w:p w14:paraId="6D4851E1" w14:textId="77777777" w:rsidR="000B4C79" w:rsidRDefault="00C57B53" w:rsidP="00014CB0">
      <w:pPr>
        <w:pStyle w:val="a6"/>
        <w:spacing w:after="0" w:line="560" w:lineRule="exact"/>
        <w:ind w:left="618" w:right="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另因應整體產業結構面臨變革，同時加強辦理支援創業、創新、協調提供創業資金、協助中小企業應用資訊科技、輔導中小企業電子化、強化馬上解決問題中心協助解決資金困難、協助中小企業健全會計制度及取得營運資金等相關事項。</w:t>
      </w:r>
    </w:p>
    <w:p w14:paraId="0A7A186E" w14:textId="77777777" w:rsidR="000B4C79" w:rsidRDefault="00C57B53" w:rsidP="00014CB0">
      <w:pPr>
        <w:pStyle w:val="a6"/>
        <w:spacing w:after="0" w:line="560" w:lineRule="exact"/>
        <w:ind w:left="567" w:hanging="22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3.配合行政院組織改造，行政院青年輔導委員會於102年1月1日裁撤，該會之青年及婦女創業相關業務移</w:t>
      </w:r>
      <w:proofErr w:type="gramStart"/>
      <w:r>
        <w:rPr>
          <w:rFonts w:ascii="標楷體" w:eastAsia="標楷體" w:hAnsi="標楷體"/>
          <w:sz w:val="28"/>
          <w:szCs w:val="28"/>
        </w:rPr>
        <w:t>撥本處賡</w:t>
      </w:r>
      <w:proofErr w:type="gramEnd"/>
      <w:r>
        <w:rPr>
          <w:rFonts w:ascii="標楷體" w:eastAsia="標楷體" w:hAnsi="標楷體"/>
          <w:sz w:val="28"/>
          <w:szCs w:val="28"/>
        </w:rPr>
        <w:t>續推動辦理。</w:t>
      </w:r>
    </w:p>
    <w:p w14:paraId="0907F8D3" w14:textId="77777777" w:rsidR="000B4C79" w:rsidRDefault="00C57B53" w:rsidP="00014CB0">
      <w:pPr>
        <w:pStyle w:val="a6"/>
        <w:spacing w:after="0" w:line="560" w:lineRule="exact"/>
        <w:ind w:firstLine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(二)內部分層業務</w:t>
      </w:r>
    </w:p>
    <w:p w14:paraId="11E1675C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1.政策規劃組：</w:t>
      </w:r>
    </w:p>
    <w:p w14:paraId="0F46EA73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(1)發展政策研究規劃事項。</w:t>
      </w:r>
    </w:p>
    <w:p w14:paraId="2E9CEFD5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(2)年度施政計畫</w:t>
      </w:r>
      <w:proofErr w:type="gramStart"/>
      <w:r>
        <w:rPr>
          <w:rFonts w:ascii="標楷體" w:eastAsia="標楷體" w:hAnsi="標楷體"/>
          <w:sz w:val="28"/>
          <w:szCs w:val="28"/>
        </w:rPr>
        <w:t>研</w:t>
      </w:r>
      <w:proofErr w:type="gramEnd"/>
      <w:r>
        <w:rPr>
          <w:rFonts w:ascii="標楷體" w:eastAsia="標楷體" w:hAnsi="標楷體"/>
          <w:sz w:val="28"/>
          <w:szCs w:val="28"/>
        </w:rPr>
        <w:t>擬事項。</w:t>
      </w:r>
    </w:p>
    <w:p w14:paraId="55A97EBE" w14:textId="77777777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lastRenderedPageBreak/>
        <w:t>(3)中小企業統計資料之蒐集與</w:t>
      </w:r>
      <w:proofErr w:type="gramStart"/>
      <w:r>
        <w:rPr>
          <w:rFonts w:ascii="標楷體" w:eastAsia="標楷體" w:hAnsi="標楷體"/>
          <w:sz w:val="28"/>
          <w:szCs w:val="28"/>
        </w:rPr>
        <w:t>研</w:t>
      </w:r>
      <w:proofErr w:type="gramEnd"/>
      <w:r>
        <w:rPr>
          <w:rFonts w:ascii="標楷體" w:eastAsia="標楷體" w:hAnsi="標楷體"/>
          <w:sz w:val="28"/>
          <w:szCs w:val="28"/>
        </w:rPr>
        <w:t>析。</w:t>
      </w:r>
    </w:p>
    <w:p w14:paraId="627019FC" w14:textId="77777777" w:rsidR="000B4C79" w:rsidRDefault="00C57B53" w:rsidP="00014CB0">
      <w:pPr>
        <w:pStyle w:val="a6"/>
        <w:spacing w:after="0" w:line="54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(4)本處主管法規之研究、撰擬及修正事項。</w:t>
      </w:r>
    </w:p>
    <w:p w14:paraId="01A1C605" w14:textId="77777777" w:rsidR="000B4C79" w:rsidRDefault="00C57B53" w:rsidP="00014CB0">
      <w:pPr>
        <w:pStyle w:val="a6"/>
        <w:spacing w:after="0" w:line="540" w:lineRule="exact"/>
        <w:ind w:left="63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(5)本處主管及相關法規之蒐集、整理及編纂事項。</w:t>
      </w:r>
    </w:p>
    <w:p w14:paraId="36366FC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(6)參與中小企業國際會議及組織活動事項。</w:t>
      </w:r>
    </w:p>
    <w:p w14:paraId="616A12F5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2.經營輔導組：</w:t>
      </w:r>
    </w:p>
    <w:p w14:paraId="3D66301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(1)中小企業經營管理之規劃、推動及輔導。</w:t>
      </w:r>
    </w:p>
    <w:p w14:paraId="1450FD6A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(2)中小企業國際行銷及商機媒合之規劃、推動及輔導。</w:t>
      </w:r>
    </w:p>
    <w:p w14:paraId="0216916C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(3)中小企業創新服務及創新體驗之規劃、推動及輔導。</w:t>
      </w:r>
    </w:p>
    <w:p w14:paraId="36D57B68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(4)遴選表揚創新績優中小企業。</w:t>
      </w:r>
    </w:p>
    <w:p w14:paraId="36EC0DD7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(5)城鄉特色產業之規劃、推動及輔導。</w:t>
      </w:r>
    </w:p>
    <w:p w14:paraId="18DBBF69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(6)地方特色商圈發展之規劃、推動及輔導。</w:t>
      </w:r>
    </w:p>
    <w:p w14:paraId="414ACB8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(7)地方性中小企業經濟發展輔導事項。</w:t>
      </w:r>
    </w:p>
    <w:p w14:paraId="6D6DDBB8" w14:textId="77777777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t>(8)縣市中小企業服務中心、榮指員、中小企業工商團體聯繫協調。</w:t>
      </w:r>
    </w:p>
    <w:p w14:paraId="2A93031A" w14:textId="77777777" w:rsidR="000B4C79" w:rsidRDefault="00C57B53" w:rsidP="00014CB0">
      <w:pPr>
        <w:pStyle w:val="a6"/>
        <w:spacing w:after="0" w:line="54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3.創業育成組：</w:t>
      </w:r>
    </w:p>
    <w:p w14:paraId="64EACD97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(1)新創事業發展與輔導。</w:t>
      </w:r>
    </w:p>
    <w:p w14:paraId="1EDE0F32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(2)社會創新發展與輔導。</w:t>
      </w:r>
    </w:p>
    <w:p w14:paraId="47F9B5E0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(3)國際創業聚落之推動。</w:t>
      </w:r>
    </w:p>
    <w:p w14:paraId="51C31B8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(4)知能發展與輔導。</w:t>
      </w:r>
    </w:p>
    <w:p w14:paraId="4503087E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(5)育成產業發展及輔導。</w:t>
      </w:r>
    </w:p>
    <w:p w14:paraId="2069A17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(6)所屬育成中心之推動。</w:t>
      </w:r>
    </w:p>
    <w:p w14:paraId="0F633376" w14:textId="20D0D1F0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t>(7)創業與育成發展趨勢資訊之蒐集、調查及分析</w:t>
      </w:r>
      <w:r>
        <w:rPr>
          <w:rFonts w:ascii="標楷體" w:eastAsia="標楷體" w:hAnsi="標楷體"/>
          <w:sz w:val="28"/>
        </w:rPr>
        <w:t>。</w:t>
      </w:r>
    </w:p>
    <w:p w14:paraId="6BB9ED50" w14:textId="77777777" w:rsidR="000B4C79" w:rsidRDefault="00C57B53" w:rsidP="00014CB0">
      <w:pPr>
        <w:pStyle w:val="a6"/>
        <w:spacing w:after="0" w:line="54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4.知識資訊組：</w:t>
      </w:r>
    </w:p>
    <w:p w14:paraId="56D1FFC9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(1)規劃、建置及維護中小企業所需之輔導措施資訊。</w:t>
      </w:r>
    </w:p>
    <w:p w14:paraId="514EA73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(2)規劃、建置及維護本處內部行政資訊系統事項。</w:t>
      </w:r>
    </w:p>
    <w:p w14:paraId="517304E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(3)規劃、建置及維護本處業務電腦化、辦公室自動化相關事項。</w:t>
      </w:r>
    </w:p>
    <w:p w14:paraId="449137FD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(4)輔導中小企業推動數位應用工作。</w:t>
      </w:r>
    </w:p>
    <w:p w14:paraId="121DC5B8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(5)協助中小企業創新研發、</w:t>
      </w:r>
      <w:proofErr w:type="gramStart"/>
      <w:r>
        <w:rPr>
          <w:rFonts w:ascii="標楷體" w:eastAsia="標楷體" w:hAnsi="標楷體"/>
          <w:sz w:val="28"/>
          <w:szCs w:val="28"/>
        </w:rPr>
        <w:t>跨域合作</w:t>
      </w:r>
      <w:proofErr w:type="gramEnd"/>
      <w:r>
        <w:rPr>
          <w:rFonts w:ascii="標楷體" w:eastAsia="標楷體" w:hAnsi="標楷體"/>
          <w:sz w:val="28"/>
          <w:szCs w:val="28"/>
        </w:rPr>
        <w:t>事項。</w:t>
      </w:r>
    </w:p>
    <w:p w14:paraId="1B36F166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(6)輔導中小企業轉型升級永續發展工作。</w:t>
      </w:r>
    </w:p>
    <w:p w14:paraId="25D78975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5.財務融通組：</w:t>
      </w:r>
    </w:p>
    <w:p w14:paraId="58C11835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(1)中小企業財務融通措施之擬訂及推動事項。</w:t>
      </w:r>
    </w:p>
    <w:p w14:paraId="02CA86C5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(2)中小企業會計制度及財務管理人才培訓事項。</w:t>
      </w:r>
    </w:p>
    <w:p w14:paraId="2EA0DB0E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(3)中小企業信用保證業務督導及協助事項。</w:t>
      </w:r>
    </w:p>
    <w:p w14:paraId="6C00775C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(4)推動中小企業融資診斷輔導事項。</w:t>
      </w:r>
    </w:p>
    <w:p w14:paraId="68EFFC01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(5)中小企業綜合諮詢服務窗口事項。</w:t>
      </w:r>
    </w:p>
    <w:p w14:paraId="59A3AEAB" w14:textId="77777777" w:rsidR="000B4C79" w:rsidRDefault="00C57B53" w:rsidP="00014CB0">
      <w:pPr>
        <w:pStyle w:val="a6"/>
        <w:spacing w:after="0" w:line="560" w:lineRule="exact"/>
        <w:ind w:left="630"/>
        <w:jc w:val="both"/>
      </w:pPr>
      <w:r>
        <w:rPr>
          <w:rFonts w:ascii="標楷體" w:eastAsia="標楷體" w:hAnsi="標楷體"/>
          <w:sz w:val="28"/>
          <w:szCs w:val="28"/>
        </w:rPr>
        <w:t>(6)協助中小企業應用資訊科技鏈結資金資源</w:t>
      </w:r>
      <w:r>
        <w:rPr>
          <w:rFonts w:ascii="標楷體" w:eastAsia="標楷體" w:hAnsi="標楷體"/>
          <w:sz w:val="28"/>
        </w:rPr>
        <w:t>。</w:t>
      </w:r>
    </w:p>
    <w:p w14:paraId="7770BD12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6.秘書室：</w:t>
      </w:r>
    </w:p>
    <w:p w14:paraId="3B124B68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(1)文</w:t>
      </w:r>
      <w:r>
        <w:rPr>
          <w:rFonts w:ascii="標楷體" w:eastAsia="標楷體" w:hAnsi="標楷體"/>
          <w:sz w:val="28"/>
          <w:szCs w:val="28"/>
        </w:rPr>
        <w:t>件之收發、分配、</w:t>
      </w:r>
      <w:proofErr w:type="gramStart"/>
      <w:r>
        <w:rPr>
          <w:rFonts w:ascii="標楷體" w:eastAsia="標楷體" w:hAnsi="標楷體"/>
          <w:sz w:val="28"/>
          <w:szCs w:val="28"/>
        </w:rPr>
        <w:t>繕</w:t>
      </w:r>
      <w:proofErr w:type="gramEnd"/>
      <w:r>
        <w:rPr>
          <w:rFonts w:ascii="標楷體" w:eastAsia="標楷體" w:hAnsi="標楷體"/>
          <w:sz w:val="28"/>
          <w:szCs w:val="28"/>
        </w:rPr>
        <w:t>校及保管事項。</w:t>
      </w:r>
    </w:p>
    <w:p w14:paraId="47E3B5F7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(2)公產、公物之保管事項。</w:t>
      </w:r>
    </w:p>
    <w:p w14:paraId="05C88EC3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(3)款項之出納事項。</w:t>
      </w:r>
    </w:p>
    <w:p w14:paraId="7A1993FF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(4)政府採購業務事項。</w:t>
      </w:r>
    </w:p>
    <w:p w14:paraId="424F9094" w14:textId="77777777" w:rsidR="000B4C79" w:rsidRDefault="00C57B53" w:rsidP="00014CB0">
      <w:pPr>
        <w:pStyle w:val="a6"/>
        <w:spacing w:after="0" w:line="560" w:lineRule="exact"/>
        <w:ind w:left="63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(5)庶務事項。</w:t>
      </w:r>
    </w:p>
    <w:p w14:paraId="016A49D2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7.主計室：辦理歲計、會計業務。</w:t>
      </w:r>
    </w:p>
    <w:p w14:paraId="659EBEC6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8.人事室：辦理人事業務。</w:t>
      </w:r>
    </w:p>
    <w:p w14:paraId="1609A8B2" w14:textId="77777777" w:rsidR="000B4C79" w:rsidRDefault="00C57B53" w:rsidP="00014CB0">
      <w:pPr>
        <w:pStyle w:val="a6"/>
        <w:spacing w:after="0" w:line="560" w:lineRule="exact"/>
        <w:ind w:left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9.政風室：辦理政風業務。</w:t>
      </w:r>
      <w:r>
        <w:br w:type="page"/>
      </w:r>
    </w:p>
    <w:p w14:paraId="66E97654" w14:textId="23684C9A" w:rsidR="00FE5184" w:rsidRPr="001567A4" w:rsidRDefault="00C57B53" w:rsidP="00FE5184">
      <w:pPr>
        <w:pStyle w:val="a6"/>
        <w:spacing w:before="120" w:after="120"/>
        <w:ind w:left="140"/>
        <w:jc w:val="both"/>
        <w:rPr>
          <w:rFonts w:ascii="標楷體" w:eastAsia="標楷體" w:hAnsi="標楷體"/>
        </w:rPr>
      </w:pPr>
      <w:r w:rsidRPr="001567A4">
        <w:rPr>
          <w:rFonts w:ascii="標楷體" w:eastAsia="標楷體" w:hAnsi="標楷體"/>
          <w:sz w:val="28"/>
        </w:rPr>
        <w:lastRenderedPageBreak/>
        <w:t>(三)組織系統圖及預算員額說明表</w:t>
      </w:r>
    </w:p>
    <w:p w14:paraId="6E49C062" w14:textId="55DCCDDF" w:rsidR="00FE5184" w:rsidRPr="00595CCE" w:rsidRDefault="00595CCE" w:rsidP="00FE5184">
      <w:pPr>
        <w:pStyle w:val="a6"/>
        <w:spacing w:before="120" w:after="120"/>
        <w:ind w:left="140"/>
        <w:jc w:val="both"/>
        <w:rPr>
          <w:noProof/>
          <w:lang w:bidi="ar-SA"/>
        </w:rPr>
      </w:pPr>
      <w:r>
        <w:rPr>
          <w:noProof/>
          <w:lang w:bidi="ar-SA"/>
        </w:rPr>
        <w:drawing>
          <wp:inline distT="0" distB="0" distL="0" distR="0" wp14:anchorId="4573F54B" wp14:editId="4F666E68">
            <wp:extent cx="5791200" cy="4791075"/>
            <wp:effectExtent l="0" t="0" r="0" b="9525"/>
            <wp:docPr id="82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556" cy="4788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1415FE" w14:textId="695EB072" w:rsidR="000B4C79" w:rsidRDefault="00C57B53" w:rsidP="00595CCE">
      <w:pPr>
        <w:pStyle w:val="a6"/>
        <w:spacing w:before="120" w:after="120"/>
        <w:ind w:left="140"/>
        <w:jc w:val="center"/>
      </w:pPr>
      <w:r>
        <w:rPr>
          <w:rFonts w:eastAsia="標楷體"/>
          <w:sz w:val="28"/>
        </w:rPr>
        <w:t>經濟部中小企業處預算員額說明</w:t>
      </w:r>
      <w:r>
        <w:rPr>
          <w:rFonts w:ascii="標楷體" w:eastAsia="標楷體" w:hAnsi="標楷體"/>
          <w:sz w:val="28"/>
        </w:rPr>
        <w:t>表</w:t>
      </w:r>
    </w:p>
    <w:tbl>
      <w:tblPr>
        <w:tblW w:w="7386" w:type="dxa"/>
        <w:tblInd w:w="13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91"/>
        <w:gridCol w:w="1504"/>
        <w:gridCol w:w="1701"/>
        <w:gridCol w:w="2590"/>
      </w:tblGrid>
      <w:tr w:rsidR="000B4C79" w14:paraId="6EEB3271" w14:textId="77777777" w:rsidTr="00290961">
        <w:tc>
          <w:tcPr>
            <w:tcW w:w="15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9C58FC" w14:textId="77777777" w:rsidR="000B4C79" w:rsidRDefault="000B4C79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</w:p>
          <w:p w14:paraId="6C0E9FB9" w14:textId="77777777" w:rsidR="000B4C79" w:rsidRDefault="00C57B53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區分</w:t>
            </w:r>
          </w:p>
        </w:tc>
        <w:tc>
          <w:tcPr>
            <w:tcW w:w="32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1276CB" w14:textId="77777777" w:rsidR="000B4C79" w:rsidRDefault="00C57B53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預算員額</w:t>
            </w:r>
          </w:p>
        </w:tc>
        <w:tc>
          <w:tcPr>
            <w:tcW w:w="2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640384" w14:textId="77777777" w:rsidR="000B4C79" w:rsidRDefault="000B4C79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</w:p>
          <w:p w14:paraId="62E7BA84" w14:textId="77777777" w:rsidR="000B4C79" w:rsidRDefault="00C57B53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比較增減內容</w:t>
            </w:r>
          </w:p>
        </w:tc>
      </w:tr>
      <w:tr w:rsidR="000B4C79" w14:paraId="6EF3075C" w14:textId="77777777" w:rsidTr="00290961">
        <w:tc>
          <w:tcPr>
            <w:tcW w:w="15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FB06BF" w14:textId="77777777" w:rsidR="000B4C79" w:rsidRDefault="000B4C79" w:rsidP="00014CB0">
            <w:pPr>
              <w:jc w:val="center"/>
            </w:pP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C3EA43A" w14:textId="1EBC5EAA" w:rsidR="000B4C79" w:rsidRDefault="00C57B53" w:rsidP="003E2B74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</w:rPr>
              <w:t>11</w:t>
            </w:r>
            <w:r w:rsidR="003E2B74">
              <w:rPr>
                <w:rFonts w:ascii="標楷體" w:eastAsia="標楷體" w:hAnsi="標楷體" w:hint="eastAsia"/>
                <w:sz w:val="28"/>
              </w:rPr>
              <w:t>1</w:t>
            </w:r>
            <w:proofErr w:type="gramEnd"/>
            <w:r>
              <w:rPr>
                <w:rFonts w:ascii="標楷體" w:eastAsia="標楷體" w:hAnsi="標楷體"/>
                <w:sz w:val="28"/>
              </w:rPr>
              <w:t>年度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2F32EA" w14:textId="7B43B00E" w:rsidR="000B4C79" w:rsidRDefault="00C57B53" w:rsidP="003E2B74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</w:rPr>
              <w:t>11</w:t>
            </w:r>
            <w:r w:rsidR="003E2B74">
              <w:rPr>
                <w:rFonts w:ascii="標楷體" w:eastAsia="標楷體" w:hAnsi="標楷體" w:hint="eastAsia"/>
                <w:sz w:val="28"/>
              </w:rPr>
              <w:t>2</w:t>
            </w:r>
            <w:proofErr w:type="gramEnd"/>
            <w:r>
              <w:rPr>
                <w:rFonts w:ascii="標楷體" w:eastAsia="標楷體" w:hAnsi="標楷體"/>
                <w:sz w:val="28"/>
              </w:rPr>
              <w:t>年度</w:t>
            </w:r>
          </w:p>
        </w:tc>
        <w:tc>
          <w:tcPr>
            <w:tcW w:w="2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11FF0" w14:textId="77777777" w:rsidR="000B4C79" w:rsidRDefault="000B4C79" w:rsidP="00014CB0">
            <w:pPr>
              <w:jc w:val="center"/>
            </w:pPr>
          </w:p>
        </w:tc>
      </w:tr>
      <w:tr w:rsidR="00502D8B" w14:paraId="20ED3264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6E5811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職員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3589ED" w14:textId="5375CA49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9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F9056B" w14:textId="30977D3B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9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590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195D0" w14:textId="79C27744" w:rsidR="00502D8B" w:rsidRPr="00C50DDB" w:rsidRDefault="00B25597" w:rsidP="00120E92">
            <w:pPr>
              <w:pStyle w:val="ab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 w:rsidR="00502D8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)年度預算員額11</w:t>
            </w:r>
            <w:r w:rsidR="00502D8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人，</w:t>
            </w:r>
            <w:r w:rsidR="00120E92">
              <w:rPr>
                <w:rFonts w:ascii="標楷體" w:eastAsia="標楷體" w:hAnsi="標楷體" w:hint="eastAsia"/>
                <w:sz w:val="28"/>
                <w:szCs w:val="28"/>
              </w:rPr>
              <w:t>移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撥</w:t>
            </w:r>
            <w:r w:rsidR="00837CC4"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  <w:r w:rsidR="00120E92">
              <w:rPr>
                <w:rFonts w:ascii="新細明體" w:hAnsi="新細明體" w:hint="eastAsia"/>
                <w:sz w:val="28"/>
                <w:szCs w:val="28"/>
              </w:rPr>
              <w:t>「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數位發展部及所屬</w:t>
            </w:r>
            <w:r w:rsidR="00120E92">
              <w:rPr>
                <w:rFonts w:ascii="新細明體" w:hAnsi="新細明體" w:hint="eastAsia"/>
                <w:sz w:val="28"/>
                <w:szCs w:val="28"/>
              </w:rPr>
              <w:t>」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職員及聘用</w:t>
            </w:r>
            <w:r w:rsidR="00120E92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="00120E92" w:rsidRPr="00120E92">
              <w:rPr>
                <w:rFonts w:ascii="標楷體" w:eastAsia="標楷體" w:hAnsi="標楷體" w:hint="eastAsia"/>
                <w:sz w:val="28"/>
                <w:szCs w:val="28"/>
              </w:rPr>
              <w:t>1人</w:t>
            </w:r>
            <w:r w:rsidR="00502D8B" w:rsidRPr="00502D8B">
              <w:rPr>
                <w:rFonts w:ascii="標楷體" w:eastAsia="標楷體" w:hAnsi="標楷體" w:hint="eastAsia"/>
                <w:sz w:val="28"/>
                <w:szCs w:val="28"/>
              </w:rPr>
              <w:t>，淨計如表列上年度預算</w:t>
            </w:r>
            <w:r w:rsidR="002B6B29">
              <w:rPr>
                <w:rFonts w:ascii="標楷體" w:eastAsia="標楷體" w:hAnsi="標楷體" w:hint="eastAsia"/>
                <w:sz w:val="28"/>
                <w:szCs w:val="28"/>
              </w:rPr>
              <w:t>員額</w:t>
            </w:r>
            <w:r w:rsidR="00502D8B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502D8B" w14:paraId="0207F765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6B2FA66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聘用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3CED40" w14:textId="689EA1F3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B66940E" w14:textId="2E0ADB77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AB4D4" w14:textId="77777777" w:rsidR="00502D8B" w:rsidRDefault="00502D8B" w:rsidP="00014CB0">
            <w:pPr>
              <w:jc w:val="center"/>
            </w:pPr>
          </w:p>
        </w:tc>
      </w:tr>
      <w:tr w:rsidR="00502D8B" w14:paraId="18428C50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AA9105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約</w:t>
            </w:r>
            <w:proofErr w:type="gramStart"/>
            <w:r>
              <w:rPr>
                <w:rFonts w:ascii="標楷體" w:eastAsia="標楷體" w:hAnsi="標楷體"/>
                <w:sz w:val="28"/>
              </w:rPr>
              <w:t>僱</w:t>
            </w:r>
            <w:proofErr w:type="gramEnd"/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8A308E" w14:textId="77D3A6E6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7589D9" w14:textId="290D28DD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62551" w14:textId="77777777" w:rsidR="00502D8B" w:rsidRDefault="00502D8B" w:rsidP="00014CB0">
            <w:pPr>
              <w:jc w:val="center"/>
            </w:pPr>
          </w:p>
        </w:tc>
      </w:tr>
      <w:tr w:rsidR="00502D8B" w14:paraId="3A3CC771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0DA484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技工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6D326C" w14:textId="0DB6B7D3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34243C" w14:textId="78E580B8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F0B2E" w14:textId="77777777" w:rsidR="00502D8B" w:rsidRDefault="00502D8B" w:rsidP="00014CB0">
            <w:pPr>
              <w:jc w:val="center"/>
            </w:pPr>
          </w:p>
        </w:tc>
      </w:tr>
      <w:tr w:rsidR="00502D8B" w14:paraId="5A5B7C43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8BC0AD3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工友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F81325" w14:textId="35B6CD47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03721E" w14:textId="17881C44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3DD685" w14:textId="77777777" w:rsidR="00502D8B" w:rsidRDefault="00502D8B" w:rsidP="00014CB0">
            <w:pPr>
              <w:jc w:val="center"/>
            </w:pPr>
          </w:p>
        </w:tc>
      </w:tr>
      <w:tr w:rsidR="00502D8B" w14:paraId="408480AF" w14:textId="77777777" w:rsidTr="00290961"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BB0F47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駕駛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45D0B6" w14:textId="40EDFC67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64BF9E" w14:textId="5BB11546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7F7A6" w14:textId="77777777" w:rsidR="00502D8B" w:rsidRDefault="00502D8B" w:rsidP="00014CB0">
            <w:pPr>
              <w:jc w:val="center"/>
            </w:pPr>
          </w:p>
        </w:tc>
      </w:tr>
      <w:tr w:rsidR="00502D8B" w14:paraId="6FADD3D9" w14:textId="77777777" w:rsidTr="00290961">
        <w:trPr>
          <w:trHeight w:val="359"/>
        </w:trPr>
        <w:tc>
          <w:tcPr>
            <w:tcW w:w="15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498A33" w14:textId="77777777" w:rsidR="00502D8B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合計</w:t>
            </w:r>
          </w:p>
        </w:tc>
        <w:tc>
          <w:tcPr>
            <w:tcW w:w="15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478B16" w14:textId="12194D94" w:rsidR="00502D8B" w:rsidRPr="00EB08C6" w:rsidRDefault="00502D8B" w:rsidP="00502D8B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AFAC8C" w14:textId="7E9C59F2" w:rsidR="00502D8B" w:rsidRPr="00EB08C6" w:rsidRDefault="00502D8B" w:rsidP="00014CB0">
            <w:pPr>
              <w:pStyle w:val="ab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5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B63BB" w14:textId="77777777" w:rsidR="00502D8B" w:rsidRDefault="00502D8B" w:rsidP="00014CB0">
            <w:pPr>
              <w:jc w:val="center"/>
            </w:pPr>
          </w:p>
        </w:tc>
      </w:tr>
    </w:tbl>
    <w:p w14:paraId="2BE23AAD" w14:textId="0DE1E147" w:rsidR="000B4C79" w:rsidRPr="00290961" w:rsidRDefault="00C57B53" w:rsidP="00290961">
      <w:pPr>
        <w:pStyle w:val="a6"/>
        <w:spacing w:before="156" w:after="0"/>
        <w:rPr>
          <w:rFonts w:ascii="標楷體" w:eastAsia="標楷體" w:hAnsi="標楷體"/>
          <w:b/>
          <w:sz w:val="32"/>
        </w:rPr>
      </w:pPr>
      <w:r w:rsidRPr="00290961">
        <w:rPr>
          <w:rFonts w:ascii="標楷體" w:eastAsia="標楷體" w:hAnsi="標楷體"/>
          <w:b/>
          <w:sz w:val="32"/>
        </w:rPr>
        <w:lastRenderedPageBreak/>
        <w:t>二、經濟部中小企業處</w:t>
      </w:r>
      <w:proofErr w:type="gramStart"/>
      <w:r w:rsidRPr="00290961">
        <w:rPr>
          <w:rFonts w:ascii="標楷體" w:eastAsia="標楷體" w:hAnsi="標楷體"/>
          <w:b/>
          <w:sz w:val="32"/>
        </w:rPr>
        <w:t>11</w:t>
      </w:r>
      <w:r w:rsidR="003E2B74">
        <w:rPr>
          <w:rFonts w:ascii="標楷體" w:eastAsia="標楷體" w:hAnsi="標楷體" w:hint="eastAsia"/>
          <w:b/>
          <w:sz w:val="32"/>
        </w:rPr>
        <w:t>2</w:t>
      </w:r>
      <w:proofErr w:type="gramEnd"/>
      <w:r w:rsidRPr="00290961">
        <w:rPr>
          <w:rFonts w:ascii="標楷體" w:eastAsia="標楷體" w:hAnsi="標楷體"/>
          <w:b/>
          <w:sz w:val="32"/>
        </w:rPr>
        <w:t>年度施政目標與重點</w:t>
      </w:r>
    </w:p>
    <w:p w14:paraId="20F1C582" w14:textId="48381467" w:rsidR="000B4C79" w:rsidRDefault="00C57B53">
      <w:pPr>
        <w:pStyle w:val="a6"/>
        <w:spacing w:after="0" w:line="460" w:lineRule="exact"/>
        <w:ind w:left="480"/>
      </w:pPr>
      <w:r>
        <w:rPr>
          <w:rFonts w:ascii="標楷體" w:eastAsia="標楷體" w:hAnsi="標楷體"/>
          <w:sz w:val="28"/>
        </w:rPr>
        <w:t xml:space="preserve">　　</w:t>
      </w:r>
      <w:r w:rsidR="003A1C38" w:rsidRPr="003A1C38">
        <w:rPr>
          <w:rFonts w:eastAsia="標楷體" w:hint="eastAsia"/>
          <w:sz w:val="28"/>
        </w:rPr>
        <w:t>本處以營造優質中小及新創企業發展環境，提升創新創業能力，精進數位加值應用能力，厚植</w:t>
      </w:r>
      <w:proofErr w:type="gramStart"/>
      <w:r w:rsidR="003A1C38" w:rsidRPr="003A1C38">
        <w:rPr>
          <w:rFonts w:eastAsia="標楷體" w:hint="eastAsia"/>
          <w:sz w:val="28"/>
        </w:rPr>
        <w:t>淨零碳排永</w:t>
      </w:r>
      <w:proofErr w:type="gramEnd"/>
      <w:r w:rsidR="003A1C38" w:rsidRPr="003A1C38">
        <w:rPr>
          <w:rFonts w:eastAsia="標楷體" w:hint="eastAsia"/>
          <w:sz w:val="28"/>
        </w:rPr>
        <w:t>續能耐，強化</w:t>
      </w:r>
      <w:proofErr w:type="gramStart"/>
      <w:r w:rsidR="003A1C38" w:rsidRPr="003A1C38">
        <w:rPr>
          <w:rFonts w:eastAsia="標楷體" w:hint="eastAsia"/>
          <w:sz w:val="28"/>
        </w:rPr>
        <w:t>城鄉創生服務</w:t>
      </w:r>
      <w:proofErr w:type="gramEnd"/>
      <w:r w:rsidR="003A1C38" w:rsidRPr="003A1C38">
        <w:rPr>
          <w:rFonts w:eastAsia="標楷體" w:hint="eastAsia"/>
          <w:sz w:val="28"/>
        </w:rPr>
        <w:t>網絡功能及健全財務發展機制等策略，提高中小及新創企業活力，促進整體經濟共榮成長</w:t>
      </w:r>
      <w:r w:rsidR="003A1C38" w:rsidRPr="003A1C38">
        <w:rPr>
          <w:rFonts w:eastAsia="標楷體" w:hint="eastAsia"/>
          <w:sz w:val="28"/>
        </w:rPr>
        <w:t xml:space="preserve"> </w:t>
      </w:r>
      <w:r w:rsidR="003A1C38" w:rsidRPr="003A1C38">
        <w:rPr>
          <w:rFonts w:eastAsia="標楷體" w:hint="eastAsia"/>
          <w:sz w:val="28"/>
        </w:rPr>
        <w:t>。</w:t>
      </w:r>
    </w:p>
    <w:p w14:paraId="7632CAB7" w14:textId="09F5BF6D" w:rsidR="000B4C79" w:rsidRDefault="00C57B53">
      <w:pPr>
        <w:pStyle w:val="a6"/>
        <w:spacing w:after="57" w:line="460" w:lineRule="exact"/>
        <w:ind w:left="480"/>
      </w:pPr>
      <w:r>
        <w:rPr>
          <w:rFonts w:ascii="標楷體" w:eastAsia="標楷體" w:hAnsi="標楷體"/>
          <w:sz w:val="28"/>
        </w:rPr>
        <w:t xml:space="preserve">　　本處依據行政院</w:t>
      </w:r>
      <w:proofErr w:type="gramStart"/>
      <w:r>
        <w:rPr>
          <w:rFonts w:ascii="標楷體" w:eastAsia="標楷體" w:hAnsi="標楷體"/>
          <w:sz w:val="28"/>
        </w:rPr>
        <w:t>11</w:t>
      </w:r>
      <w:r w:rsidR="003E2B74">
        <w:rPr>
          <w:rFonts w:ascii="標楷體" w:eastAsia="標楷體" w:hAnsi="標楷體" w:hint="eastAsia"/>
          <w:sz w:val="28"/>
        </w:rPr>
        <w:t>2</w:t>
      </w:r>
      <w:proofErr w:type="gramEnd"/>
      <w:r>
        <w:rPr>
          <w:rFonts w:ascii="標楷體" w:eastAsia="標楷體" w:hAnsi="標楷體"/>
          <w:sz w:val="28"/>
        </w:rPr>
        <w:t>年度施政方針，配合中程施政計畫及核定預算額度，並針對當前社會狀況及未來發展需要，編定</w:t>
      </w:r>
      <w:proofErr w:type="gramStart"/>
      <w:r>
        <w:rPr>
          <w:rFonts w:ascii="標楷體" w:eastAsia="標楷體" w:hAnsi="標楷體"/>
          <w:sz w:val="28"/>
        </w:rPr>
        <w:t>11</w:t>
      </w:r>
      <w:r w:rsidR="003E2B74">
        <w:rPr>
          <w:rFonts w:ascii="標楷體" w:eastAsia="標楷體" w:hAnsi="標楷體" w:hint="eastAsia"/>
          <w:sz w:val="28"/>
        </w:rPr>
        <w:t>2</w:t>
      </w:r>
      <w:proofErr w:type="gramEnd"/>
      <w:r>
        <w:rPr>
          <w:rFonts w:ascii="標楷體" w:eastAsia="標楷體" w:hAnsi="標楷體"/>
          <w:sz w:val="28"/>
        </w:rPr>
        <w:t>年度施政計畫，其目標與重要執行策略如次</w:t>
      </w:r>
      <w:r>
        <w:rPr>
          <w:sz w:val="28"/>
        </w:rPr>
        <w:t xml:space="preserve"> </w:t>
      </w:r>
      <w:r>
        <w:rPr>
          <w:rFonts w:ascii="標楷體" w:eastAsia="標楷體" w:hAnsi="標楷體"/>
          <w:sz w:val="28"/>
        </w:rPr>
        <w:t>：</w:t>
      </w:r>
    </w:p>
    <w:p w14:paraId="1597BB0E" w14:textId="02DF9DFC" w:rsidR="000B4C79" w:rsidRDefault="00C57B53">
      <w:pPr>
        <w:pStyle w:val="a6"/>
        <w:spacing w:after="156" w:line="480" w:lineRule="exact"/>
        <w:ind w:left="480"/>
        <w:rPr>
          <w:rFonts w:ascii="標楷體" w:eastAsia="標楷體" w:hAnsi="標楷體"/>
        </w:rPr>
      </w:pPr>
      <w:r>
        <w:rPr>
          <w:rFonts w:ascii="標楷體" w:eastAsia="標楷體" w:hAnsi="標楷體"/>
          <w:sz w:val="28"/>
        </w:rPr>
        <w:t>(</w:t>
      </w:r>
      <w:proofErr w:type="gramStart"/>
      <w:r>
        <w:rPr>
          <w:rFonts w:ascii="標楷體" w:eastAsia="標楷體" w:hAnsi="標楷體"/>
          <w:sz w:val="28"/>
        </w:rPr>
        <w:t>一</w:t>
      </w:r>
      <w:proofErr w:type="gramEnd"/>
      <w:r>
        <w:rPr>
          <w:rFonts w:ascii="標楷體" w:eastAsia="標楷體" w:hAnsi="標楷體"/>
          <w:sz w:val="28"/>
        </w:rPr>
        <w:t>)</w:t>
      </w:r>
      <w:proofErr w:type="gramStart"/>
      <w:r>
        <w:rPr>
          <w:rFonts w:ascii="標楷體" w:eastAsia="標楷體" w:hAnsi="標楷體"/>
          <w:sz w:val="28"/>
        </w:rPr>
        <w:t>11</w:t>
      </w:r>
      <w:r w:rsidR="003E2B74">
        <w:rPr>
          <w:rFonts w:ascii="標楷體" w:eastAsia="標楷體" w:hAnsi="標楷體" w:hint="eastAsia"/>
          <w:sz w:val="28"/>
        </w:rPr>
        <w:t>2</w:t>
      </w:r>
      <w:proofErr w:type="gramEnd"/>
      <w:r>
        <w:rPr>
          <w:rFonts w:ascii="標楷體" w:eastAsia="標楷體" w:hAnsi="標楷體"/>
          <w:sz w:val="28"/>
        </w:rPr>
        <w:t>年度施政目標：</w:t>
      </w:r>
    </w:p>
    <w:p w14:paraId="78EFC334" w14:textId="540BA5F5" w:rsidR="000B4C79" w:rsidRPr="006D6DD2" w:rsidRDefault="00C57B53">
      <w:pPr>
        <w:pStyle w:val="a6"/>
        <w:spacing w:after="57" w:line="460" w:lineRule="exact"/>
        <w:ind w:left="840"/>
        <w:rPr>
          <w:rFonts w:ascii="標楷體" w:eastAsia="標楷體" w:hAnsi="標楷體"/>
          <w:sz w:val="28"/>
        </w:rPr>
      </w:pPr>
      <w:r w:rsidRPr="006D6DD2">
        <w:rPr>
          <w:rFonts w:ascii="標楷體" w:eastAsia="標楷體" w:hAnsi="標楷體"/>
        </w:rPr>
        <w:t xml:space="preserve">    </w:t>
      </w:r>
      <w:r w:rsidR="009A77CA" w:rsidRPr="006D6DD2">
        <w:rPr>
          <w:rFonts w:ascii="標楷體" w:eastAsia="標楷體" w:hAnsi="標楷體" w:hint="eastAsia"/>
          <w:sz w:val="28"/>
          <w:szCs w:val="28"/>
        </w:rPr>
        <w:t>加強扶植新創及中小企業：驅動新創生態系統，提升中小企業創新競爭能量，建構</w:t>
      </w:r>
      <w:proofErr w:type="gramStart"/>
      <w:r w:rsidR="009A77CA" w:rsidRPr="006D6DD2">
        <w:rPr>
          <w:rFonts w:ascii="標楷體" w:eastAsia="標楷體" w:hAnsi="標楷體" w:hint="eastAsia"/>
          <w:sz w:val="28"/>
          <w:szCs w:val="28"/>
        </w:rPr>
        <w:t>綠色減碳轉型</w:t>
      </w:r>
      <w:proofErr w:type="gramEnd"/>
      <w:r w:rsidR="009A77CA" w:rsidRPr="006D6DD2">
        <w:rPr>
          <w:rFonts w:ascii="標楷體" w:eastAsia="標楷體" w:hAnsi="標楷體" w:hint="eastAsia"/>
          <w:sz w:val="28"/>
          <w:szCs w:val="28"/>
        </w:rPr>
        <w:t>意識，活絡資金取得與強化在地共榮。</w:t>
      </w:r>
    </w:p>
    <w:p w14:paraId="212087CC" w14:textId="77777777" w:rsidR="000B4C79" w:rsidRDefault="00C57B53">
      <w:pPr>
        <w:pStyle w:val="a6"/>
        <w:spacing w:after="156" w:line="560" w:lineRule="exact"/>
        <w:ind w:left="481"/>
      </w:pPr>
      <w:r>
        <w:rPr>
          <w:rFonts w:ascii="標楷體" w:eastAsia="標楷體" w:hAnsi="標楷體"/>
          <w:sz w:val="28"/>
          <w:szCs w:val="28"/>
        </w:rPr>
        <w:t>(二)</w:t>
      </w:r>
      <w:r>
        <w:rPr>
          <w:rFonts w:eastAsia="標楷體"/>
          <w:sz w:val="28"/>
          <w:szCs w:val="28"/>
        </w:rPr>
        <w:t>年度重要施政計畫</w:t>
      </w:r>
    </w:p>
    <w:tbl>
      <w:tblPr>
        <w:tblW w:w="975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1"/>
        <w:gridCol w:w="314"/>
        <w:gridCol w:w="1824"/>
        <w:gridCol w:w="5620"/>
      </w:tblGrid>
      <w:tr w:rsidR="000B4C79" w14:paraId="45AEC184" w14:textId="77777777" w:rsidTr="00D04729">
        <w:trPr>
          <w:tblHeader/>
        </w:trPr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651C8" w14:textId="77777777" w:rsidR="000B4C79" w:rsidRDefault="00C57B53">
            <w:pPr>
              <w:pStyle w:val="ab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工作計畫名稱</w:t>
            </w:r>
          </w:p>
        </w:tc>
        <w:tc>
          <w:tcPr>
            <w:tcW w:w="213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257C5A19" w14:textId="77777777" w:rsidR="000B4C79" w:rsidRDefault="00C57B53">
            <w:pPr>
              <w:pStyle w:val="ab"/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重要計畫項目</w:t>
            </w:r>
          </w:p>
        </w:tc>
        <w:tc>
          <w:tcPr>
            <w:tcW w:w="5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2E992F0D" w14:textId="77777777" w:rsidR="000B4C79" w:rsidRDefault="00C57B53">
            <w:pPr>
              <w:pStyle w:val="ab"/>
              <w:spacing w:before="57" w:after="57" w:line="4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實施內容</w:t>
            </w:r>
          </w:p>
        </w:tc>
      </w:tr>
      <w:tr w:rsidR="006D6DD2" w:rsidRPr="006D6DD2" w14:paraId="681FDFD5" w14:textId="77777777" w:rsidTr="00D04729">
        <w:tc>
          <w:tcPr>
            <w:tcW w:w="20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C42BCD8" w14:textId="77777777" w:rsidR="009A77CA" w:rsidRPr="006D6DD2" w:rsidRDefault="009A77CA" w:rsidP="00D04729">
            <w:pPr>
              <w:pStyle w:val="ab"/>
              <w:spacing w:after="170" w:line="46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一、中小企業科技應用</w:t>
            </w: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075386C9" w14:textId="77777777" w:rsidR="009A77CA" w:rsidRPr="006D6DD2" w:rsidRDefault="009A77CA">
            <w:pPr>
              <w:pStyle w:val="ab"/>
              <w:spacing w:after="283" w:line="460" w:lineRule="exact"/>
              <w:rPr>
                <w:rFonts w:eastAsia="標楷體"/>
                <w:sz w:val="28"/>
                <w:szCs w:val="28"/>
              </w:rPr>
            </w:pPr>
            <w:proofErr w:type="gramStart"/>
            <w:r w:rsidRPr="006D6DD2">
              <w:rPr>
                <w:rFonts w:eastAsia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2A66781B" w14:textId="77777777" w:rsidR="009A77CA" w:rsidRPr="006D6DD2" w:rsidRDefault="009A77CA" w:rsidP="001567A4">
            <w:pPr>
              <w:pStyle w:val="ab"/>
              <w:spacing w:after="283"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運用科技創新轉型升級</w:t>
            </w:r>
          </w:p>
        </w:tc>
        <w:tc>
          <w:tcPr>
            <w:tcW w:w="56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381A684B" w14:textId="09E82320" w:rsidR="009A77CA" w:rsidRPr="006D6DD2" w:rsidRDefault="009A77CA" w:rsidP="00B25E7B">
            <w:pPr>
              <w:pStyle w:val="ab"/>
              <w:spacing w:after="57" w:line="440" w:lineRule="exact"/>
              <w:ind w:leftChars="20" w:left="4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完善創業生態系統，落實產學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合作；運用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跨境電商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，協助小型商家轉型升級，及促進科技應用能力，導入科技創新應用、推動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淨零及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綠色循環、建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構跨域合作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網絡、優化環境鏈結國際、社會創新創業等相關計畫，以「創新產業」、「創育未來」等策略，營造優質的中小企業發展環境。</w:t>
            </w:r>
          </w:p>
        </w:tc>
      </w:tr>
      <w:tr w:rsidR="006D6DD2" w:rsidRPr="006D6DD2" w14:paraId="35A44170" w14:textId="77777777" w:rsidTr="00D04729">
        <w:tc>
          <w:tcPr>
            <w:tcW w:w="20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9DADF5F" w14:textId="77777777" w:rsidR="009A77CA" w:rsidRPr="006D6DD2" w:rsidRDefault="009A77CA" w:rsidP="00615155"/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4CB8160E" w14:textId="77777777" w:rsidR="009A77CA" w:rsidRPr="006D6DD2" w:rsidRDefault="009A77CA" w:rsidP="00615155">
            <w:pPr>
              <w:pStyle w:val="ab"/>
              <w:spacing w:after="283" w:line="460" w:lineRule="exact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二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4D32E90F" w14:textId="77777777" w:rsidR="009A77CA" w:rsidRPr="006D6DD2" w:rsidRDefault="009A77CA" w:rsidP="001567A4">
            <w:pPr>
              <w:pStyle w:val="ab"/>
              <w:spacing w:after="283" w:line="4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促進小型企業創新研發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3523B35A" w14:textId="514EBEDF" w:rsidR="009A77CA" w:rsidRPr="006D6DD2" w:rsidRDefault="009A77CA" w:rsidP="00B25E7B">
            <w:pPr>
              <w:pStyle w:val="ab"/>
              <w:spacing w:after="57" w:line="440" w:lineRule="exact"/>
              <w:ind w:leftChars="20" w:left="4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鼓勵並帶動國內中小企業技術創新研發活動，協助國內中小企業知識佈局，加速提升我國中小企業之產業競爭力。</w:t>
            </w:r>
          </w:p>
        </w:tc>
      </w:tr>
      <w:tr w:rsidR="006D6DD2" w:rsidRPr="006D6DD2" w14:paraId="03299B47" w14:textId="77777777" w:rsidTr="00D04729">
        <w:trPr>
          <w:trHeight w:val="483"/>
        </w:trPr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44560D9" w14:textId="77777777" w:rsidR="009A77CA" w:rsidRPr="006D6DD2" w:rsidRDefault="009A77CA" w:rsidP="00D04729">
            <w:pPr>
              <w:pStyle w:val="ab"/>
              <w:spacing w:after="283" w:line="440" w:lineRule="exact"/>
              <w:ind w:left="560" w:hangingChars="200" w:hanging="560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二、中小企業發展</w:t>
            </w: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24A15500" w14:textId="77777777" w:rsidR="009A77CA" w:rsidRPr="006D6DD2" w:rsidRDefault="009A77CA" w:rsidP="00615155">
            <w:pPr>
              <w:pStyle w:val="ab"/>
              <w:spacing w:after="283" w:line="440" w:lineRule="exact"/>
              <w:rPr>
                <w:rFonts w:eastAsia="標楷體"/>
                <w:sz w:val="28"/>
                <w:szCs w:val="28"/>
              </w:rPr>
            </w:pPr>
            <w:proofErr w:type="gramStart"/>
            <w:r w:rsidRPr="006D6DD2">
              <w:rPr>
                <w:rFonts w:eastAsia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5C46B7B1" w14:textId="5B461001" w:rsidR="009A77CA" w:rsidRPr="006D6DD2" w:rsidRDefault="009A77CA" w:rsidP="001567A4">
            <w:pPr>
              <w:pStyle w:val="ab"/>
              <w:spacing w:after="283"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驅動企業創新共榮發展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2001E136" w14:textId="20E90172" w:rsidR="009A77CA" w:rsidRPr="006D6DD2" w:rsidRDefault="00B544C4" w:rsidP="00B25E7B">
            <w:pPr>
              <w:pStyle w:val="ab"/>
              <w:spacing w:line="440" w:lineRule="exact"/>
              <w:ind w:leftChars="20" w:left="4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中小企業白皮書編撰、中小企業公共服務、協助中小企業參與APEC區域</w:t>
            </w:r>
            <w:r w:rsidR="00D044FC">
              <w:rPr>
                <w:rFonts w:ascii="標楷體" w:eastAsia="標楷體" w:hAnsi="標楷體" w:hint="eastAsia"/>
                <w:sz w:val="28"/>
                <w:szCs w:val="28"/>
              </w:rPr>
              <w:t>跨境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整合、中小企業合作行銷輔導及小巨人獎選拔表揚等</w:t>
            </w:r>
            <w:r w:rsidR="009A77CA" w:rsidRPr="006D6DD2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6D6DD2" w:rsidRPr="006D6DD2" w14:paraId="530CCB75" w14:textId="77777777" w:rsidTr="004F44F2">
        <w:trPr>
          <w:trHeight w:val="909"/>
        </w:trPr>
        <w:tc>
          <w:tcPr>
            <w:tcW w:w="20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1736E820" w14:textId="77777777" w:rsidR="009A77CA" w:rsidRPr="006D6DD2" w:rsidRDefault="009A77CA" w:rsidP="004F44F2">
            <w:pPr>
              <w:pStyle w:val="ab"/>
              <w:spacing w:line="440" w:lineRule="exact"/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3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3073C5C1" w14:textId="35193754" w:rsidR="009A77CA" w:rsidRPr="006D6DD2" w:rsidRDefault="009A77CA" w:rsidP="004F44F2">
            <w:pPr>
              <w:pStyle w:val="ab"/>
              <w:spacing w:line="440" w:lineRule="exact"/>
              <w:rPr>
                <w:rFonts w:eastAsia="標楷體"/>
                <w:sz w:val="28"/>
                <w:szCs w:val="28"/>
              </w:rPr>
            </w:pPr>
            <w:r w:rsidRPr="006D6DD2">
              <w:rPr>
                <w:rFonts w:eastAsia="標楷體"/>
                <w:sz w:val="28"/>
                <w:szCs w:val="28"/>
              </w:rPr>
              <w:t>二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14:paraId="64764471" w14:textId="77777777" w:rsidR="009A77CA" w:rsidRPr="006D6DD2" w:rsidRDefault="009A77CA" w:rsidP="004F44F2">
            <w:pPr>
              <w:pStyle w:val="ab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強化資金規劃運用能力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</w:tcMar>
          </w:tcPr>
          <w:p w14:paraId="282CA042" w14:textId="171E7CFD" w:rsidR="009A77CA" w:rsidRPr="006D6DD2" w:rsidRDefault="009A77CA" w:rsidP="00B25E7B">
            <w:pPr>
              <w:pStyle w:val="ab"/>
              <w:spacing w:after="100" w:afterAutospacing="1" w:line="440" w:lineRule="exact"/>
              <w:ind w:leftChars="20" w:left="4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提供資金協助加強中小企業信用保證細部計畫。</w:t>
            </w:r>
          </w:p>
        </w:tc>
      </w:tr>
    </w:tbl>
    <w:p w14:paraId="3B0D5BA1" w14:textId="161C33AB" w:rsidR="000B4C79" w:rsidRPr="006D6DD2" w:rsidRDefault="00C57B53">
      <w:pPr>
        <w:pStyle w:val="a6"/>
        <w:spacing w:before="156" w:after="0"/>
        <w:rPr>
          <w:rFonts w:ascii="標楷體" w:eastAsia="標楷體" w:hAnsi="標楷體"/>
          <w:b/>
          <w:sz w:val="32"/>
        </w:rPr>
      </w:pPr>
      <w:r w:rsidRPr="006D6DD2">
        <w:rPr>
          <w:rFonts w:ascii="標楷體" w:eastAsia="標楷體" w:hAnsi="標楷體"/>
          <w:b/>
          <w:sz w:val="32"/>
        </w:rPr>
        <w:t>三、經濟部中小企業處以前年度</w:t>
      </w:r>
      <w:r w:rsidR="00345CC8">
        <w:rPr>
          <w:rFonts w:ascii="標楷體" w:eastAsia="標楷體" w:hAnsi="標楷體"/>
          <w:b/>
          <w:sz w:val="32"/>
        </w:rPr>
        <w:t>計畫</w:t>
      </w:r>
      <w:r w:rsidRPr="006D6DD2">
        <w:rPr>
          <w:rFonts w:ascii="標楷體" w:eastAsia="標楷體" w:hAnsi="標楷體"/>
          <w:b/>
          <w:sz w:val="32"/>
        </w:rPr>
        <w:t>實施成果概述</w:t>
      </w:r>
    </w:p>
    <w:p w14:paraId="0A81140C" w14:textId="341B4479" w:rsidR="000B4C79" w:rsidRPr="006D6DD2" w:rsidRDefault="00C57B53">
      <w:pPr>
        <w:pStyle w:val="a6"/>
        <w:spacing w:before="122" w:after="0" w:line="460" w:lineRule="exact"/>
        <w:ind w:left="525" w:hanging="340"/>
      </w:pPr>
      <w:r w:rsidRPr="006D6DD2">
        <w:rPr>
          <w:rFonts w:ascii="標楷體" w:eastAsia="標楷體" w:hAnsi="標楷體"/>
          <w:sz w:val="28"/>
        </w:rPr>
        <w:t>(</w:t>
      </w:r>
      <w:proofErr w:type="gramStart"/>
      <w:r w:rsidRPr="006D6DD2">
        <w:rPr>
          <w:rFonts w:ascii="標楷體" w:eastAsia="標楷體" w:hAnsi="標楷體"/>
          <w:sz w:val="28"/>
        </w:rPr>
        <w:t>一</w:t>
      </w:r>
      <w:proofErr w:type="gramEnd"/>
      <w:r w:rsidRPr="006D6DD2">
        <w:rPr>
          <w:rFonts w:ascii="標楷體" w:eastAsia="標楷體" w:hAnsi="標楷體"/>
          <w:sz w:val="28"/>
        </w:rPr>
        <w:t>)前(1</w:t>
      </w:r>
      <w:r w:rsidR="003E2B74" w:rsidRPr="006D6DD2">
        <w:rPr>
          <w:rFonts w:ascii="標楷體" w:eastAsia="標楷體" w:hAnsi="標楷體" w:hint="eastAsia"/>
          <w:sz w:val="28"/>
        </w:rPr>
        <w:t>1</w:t>
      </w:r>
      <w:r w:rsidRPr="006D6DD2">
        <w:rPr>
          <w:rFonts w:ascii="標楷體" w:eastAsia="標楷體" w:hAnsi="標楷體"/>
          <w:sz w:val="28"/>
          <w:szCs w:val="28"/>
        </w:rPr>
        <w:t>0)年度計畫實施成果概述</w:t>
      </w:r>
    </w:p>
    <w:tbl>
      <w:tblPr>
        <w:tblW w:w="977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130"/>
        <w:gridCol w:w="5502"/>
      </w:tblGrid>
      <w:tr w:rsidR="006D6DD2" w:rsidRPr="006D6DD2" w14:paraId="06C6060C" w14:textId="77777777">
        <w:trPr>
          <w:trHeight w:val="560"/>
          <w:tblHeader/>
        </w:trPr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4EABAB2" w14:textId="77777777" w:rsidR="000B4C79" w:rsidRPr="006D6DD2" w:rsidRDefault="00C57B53">
            <w:pPr>
              <w:pStyle w:val="ab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工作計畫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090A32" w14:textId="77777777" w:rsidR="000B4C79" w:rsidRPr="006D6DD2" w:rsidRDefault="00C57B53">
            <w:pPr>
              <w:pStyle w:val="ab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實施概況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8D73C" w14:textId="77777777" w:rsidR="000B4C79" w:rsidRPr="006D6DD2" w:rsidRDefault="00C57B53">
            <w:pPr>
              <w:pStyle w:val="ab"/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實施成果</w:t>
            </w:r>
          </w:p>
        </w:tc>
      </w:tr>
      <w:tr w:rsidR="006D6DD2" w:rsidRPr="006D6DD2" w14:paraId="612FCC76" w14:textId="77777777" w:rsidTr="002709D1">
        <w:trPr>
          <w:trHeight w:val="1497"/>
        </w:trPr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E0CFAAE" w14:textId="7FB529B7" w:rsidR="009A2B51" w:rsidRPr="006D6DD2" w:rsidRDefault="00D04729" w:rsidP="00351755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一、中小企業科技應用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F9923F" w14:textId="1505E856" w:rsidR="009A2B51" w:rsidRPr="006D6DD2" w:rsidRDefault="009A2B51" w:rsidP="00290961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中小企業科技趨勢與經營布局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析計畫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C34BB" w14:textId="1EAEDF05" w:rsidR="009A2B51" w:rsidRPr="00BA1E24" w:rsidRDefault="009A2B51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研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提「中小企業整體競爭力提升方案」、「協助中小企業重要作法」2項議題；推動中小企業與「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台中</w:t>
            </w:r>
            <w:proofErr w:type="gramStart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智慧智造技術</w:t>
            </w:r>
            <w:proofErr w:type="gramEnd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驗證場域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」、「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新竹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TIBIC生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醫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跨域</w:t>
            </w:r>
            <w:proofErr w:type="gramEnd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整合實驗場域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」、「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台北</w:t>
            </w:r>
            <w:proofErr w:type="spell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t.Hub</w:t>
            </w:r>
            <w:proofErr w:type="spell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創新</w:t>
            </w:r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育成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場域」</w:t>
            </w:r>
            <w:proofErr w:type="gramStart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3場域</w:t>
            </w:r>
            <w:proofErr w:type="gramEnd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科技</w:t>
            </w:r>
            <w:proofErr w:type="gramStart"/>
            <w:r w:rsidRPr="00BA1E24">
              <w:rPr>
                <w:rFonts w:ascii="標楷體" w:eastAsia="標楷體" w:hAnsi="標楷體" w:cs="Times New Roman" w:hint="eastAsia"/>
                <w:sz w:val="28"/>
                <w:szCs w:val="28"/>
              </w:rPr>
              <w:t>加值</w:t>
            </w:r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媒合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；完成「後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疫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國際中小企業創新科技應用策略」、「國際中小企業智慧零售創新案應用案例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研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析」、「後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疫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情時代中小企業人力發展趨勢探討」3則情資</w:t>
            </w:r>
            <w:proofErr w:type="gramStart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研</w:t>
            </w:r>
            <w:proofErr w:type="gramEnd"/>
            <w:r w:rsidRPr="00BA1E24">
              <w:rPr>
                <w:rFonts w:ascii="標楷體" w:eastAsia="標楷體" w:hAnsi="標楷體" w:cs="Times New Roman"/>
                <w:sz w:val="28"/>
                <w:szCs w:val="28"/>
              </w:rPr>
              <w:t>析，提供施政參考。</w:t>
            </w:r>
          </w:p>
        </w:tc>
      </w:tr>
      <w:tr w:rsidR="006D6DD2" w:rsidRPr="006D6DD2" w14:paraId="1A664727" w14:textId="77777777" w:rsidTr="00784D31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09E062C" w14:textId="77777777" w:rsidR="009A2B51" w:rsidRPr="006D6DD2" w:rsidRDefault="009A2B51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95FB973" w14:textId="35AE8A00" w:rsidR="009A2B51" w:rsidRPr="006D6DD2" w:rsidRDefault="009A2B51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85A4718" w14:textId="03F0EAE9" w:rsidR="009A2B51" w:rsidRPr="00BA1E24" w:rsidRDefault="009A2B51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1E24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BA1E24">
              <w:rPr>
                <w:rFonts w:ascii="標楷體" w:eastAsia="標楷體" w:hAnsi="標楷體" w:hint="eastAsia"/>
                <w:sz w:val="28"/>
                <w:szCs w:val="28"/>
              </w:rPr>
              <w:t>清區域創新中小企業之法規疑義30案，包含健康照護、金融科技、平台經濟及AI數據應用等領域。提供中小企業創新所涉法規修正建議3案，包含保健食品之產品宣稱規範、放寬遠距心理相關規範及電子簽章適用項目等案。完成通訊診療規範鬆綁及放寬網路販售項目2案創新應用案例協處。拜會2個地方縣市政府，瞭解區域中小企業發展及法制現況7場次。辦理或參與創新交流活動6場次，包含區域創新趨勢座談會、大型創新展會活動、台日區域創新交流論壇及遠距醫療法制展望漫談座談會等。</w:t>
            </w:r>
          </w:p>
        </w:tc>
      </w:tr>
      <w:tr w:rsidR="006D6DD2" w:rsidRPr="006D6DD2" w14:paraId="025CC8AE" w14:textId="77777777" w:rsidTr="00784D31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0C45811" w14:textId="77777777" w:rsidR="009D4C9A" w:rsidRPr="006D6DD2" w:rsidRDefault="009D4C9A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7736727" w14:textId="2BDB74B7" w:rsidR="009D4C9A" w:rsidRPr="006D6DD2" w:rsidRDefault="009D4C9A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創新籌資智慧支援計畫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51494159" w14:textId="1D196261" w:rsidR="009D4C9A" w:rsidRPr="006D6DD2" w:rsidRDefault="009D4C9A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透過 FINDIT 平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臺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，協助創新創業者與早期 投資人有效掌握新創與資金趨勢，消弭資金 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lastRenderedPageBreak/>
              <w:t>供需雙方訊息不對稱問題，並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4場媒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合會，協助72家新創企業，與國內外投資機構211家次進行媒合，所促成投資件數共24件，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金額約新臺幣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7億4,935萬元。</w:t>
            </w:r>
          </w:p>
        </w:tc>
      </w:tr>
      <w:tr w:rsidR="006D6DD2" w:rsidRPr="006D6DD2" w14:paraId="1D1F513B" w14:textId="77777777" w:rsidTr="00784D31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3157E9C" w14:textId="77777777" w:rsidR="009D4C9A" w:rsidRPr="006D6DD2" w:rsidRDefault="009D4C9A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AA6E205" w14:textId="71DFEB2B" w:rsidR="009D4C9A" w:rsidRPr="006D6DD2" w:rsidRDefault="009D4C9A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中小企業價值創新財務支援計畫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F3987E6" w14:textId="041728D9" w:rsidR="009D4C9A" w:rsidRPr="006D6DD2" w:rsidRDefault="009D4C9A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優化策略投資機制並擴大投資人數量與類別，吸引策略投資人及企業主動參與，並鏈結加速器組織及相關產業供應鏈企業進行加速輔導，協助潛力案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源聚焦目標客群、驗證合理商品營運模式，以提高產品商業化及被投資之可能性。</w:t>
            </w:r>
            <w:proofErr w:type="gramStart"/>
            <w:r w:rsidRPr="00EC020C">
              <w:rPr>
                <w:rFonts w:ascii="標楷體" w:eastAsia="標楷體" w:hAnsi="標楷體"/>
                <w:sz w:val="28"/>
                <w:szCs w:val="28"/>
              </w:rPr>
              <w:t>110</w:t>
            </w:r>
            <w:proofErr w:type="gramEnd"/>
            <w:r w:rsidRPr="00EC020C">
              <w:rPr>
                <w:rFonts w:ascii="標楷體" w:eastAsia="標楷體" w:hAnsi="標楷體"/>
                <w:sz w:val="28"/>
                <w:szCs w:val="28"/>
              </w:rPr>
              <w:t>年度共協助23家潛力個案，促成募資成功7家，總投資額達新臺幣2億729萬</w:t>
            </w:r>
            <w:r w:rsidR="005D7C30">
              <w:rPr>
                <w:rFonts w:ascii="標楷體" w:eastAsia="標楷體" w:hAnsi="標楷體"/>
                <w:sz w:val="28"/>
                <w:szCs w:val="28"/>
              </w:rPr>
              <w:t>餘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元。</w:t>
            </w:r>
          </w:p>
        </w:tc>
      </w:tr>
      <w:tr w:rsidR="00D044FC" w:rsidRPr="006D6DD2" w14:paraId="3F645B1B" w14:textId="77777777" w:rsidTr="000E2996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B5D59E0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4DDE56" w14:textId="77777777" w:rsidR="00D044FC" w:rsidRPr="006D6DD2" w:rsidRDefault="00D044FC" w:rsidP="000E2996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中小企業服務優化與特色加值計畫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75BA9" w14:textId="5E5C6EF8" w:rsidR="00D044FC" w:rsidRPr="006D6DD2" w:rsidRDefault="00D044FC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針對國內中小企業提供診斷與輔導服務，以體驗、設計美學為主軸，協助服務模式優化及產品設計加</w:t>
            </w:r>
            <w:r w:rsidR="005D7C30">
              <w:rPr>
                <w:rFonts w:ascii="標楷體" w:eastAsia="標楷體" w:hAnsi="標楷體" w:hint="eastAsia"/>
                <w:sz w:val="28"/>
                <w:szCs w:val="28"/>
              </w:rPr>
              <w:t>值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，完成75家企業診斷服務、示範企業輔導12案，及群聚輔導4案，共46家企業參與輔導，促成增加投資額、產值與提升未來商機逾5,227萬元，新增就業人數19人。協助15家中小企業申請國際設計獎項，如紅點設計獎、</w:t>
            </w:r>
            <w:proofErr w:type="spell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iF</w:t>
            </w:r>
            <w:proofErr w:type="spell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設計獎、美國 MUSE Creative Awards及亞洲設計獎等，其中9案已獲選得獎。</w:t>
            </w:r>
          </w:p>
        </w:tc>
      </w:tr>
      <w:tr w:rsidR="00D044FC" w:rsidRPr="006D6DD2" w14:paraId="1454C7CA" w14:textId="77777777" w:rsidTr="000E2996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1604D5F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852CA6" w14:textId="77777777" w:rsidR="00D044FC" w:rsidRPr="006D6DD2" w:rsidRDefault="00D044FC" w:rsidP="000E2996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EAECC" w14:textId="509B8037" w:rsidR="00D044FC" w:rsidRPr="006D6DD2" w:rsidRDefault="00D044FC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完成中小企業診斷輔導370家；推動創新經濟模式輔導6案，共帶動128家中小企業參與創新經濟平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，並形成2案示範案例；促成受輔導中小企業營業額達2億2,509萬元。</w:t>
            </w:r>
          </w:p>
        </w:tc>
      </w:tr>
      <w:tr w:rsidR="00FD4374" w:rsidRPr="006D6DD2" w14:paraId="18A1B660" w14:textId="77777777" w:rsidTr="00FD4374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8FCEFA1" w14:textId="77777777" w:rsidR="00FD4374" w:rsidRPr="00D044FC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81CCF5" w14:textId="23452002" w:rsidR="00FD4374" w:rsidRPr="006D6DD2" w:rsidRDefault="00FD4374" w:rsidP="007753CD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</w:t>
            </w:r>
            <w:r w:rsidR="007753CD" w:rsidRPr="007753CD">
              <w:rPr>
                <w:rFonts w:ascii="標楷體" w:eastAsia="標楷體" w:hAnsi="標楷體" w:hint="eastAsia"/>
                <w:sz w:val="28"/>
                <w:szCs w:val="28"/>
              </w:rPr>
              <w:t>動中小企業數位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創新鏈結國際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081D6" w14:textId="7A8FF23C" w:rsidR="00FD4374" w:rsidRPr="006D6DD2" w:rsidRDefault="00FD4374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完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成4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案中小企業國際行銷診斷輔導；籌組輔導5案新南向主題聯盟，協助3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家中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小企業</w:t>
            </w:r>
            <w:proofErr w:type="gramStart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鏈結新南</w:t>
            </w:r>
            <w:proofErr w:type="gramEnd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向虛實通路</w:t>
            </w:r>
            <w:r w:rsidR="005D7C30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簽署實質合作MOU1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案，帶動海外商機新台幣23,855萬元；辦理3場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計畫推廣說明會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、1場中小企業新南向交流會及1場國際論壇暨成果發表會，共計2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79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人次參與(國際</w:t>
            </w:r>
            <w:proofErr w:type="gramStart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論壇線上直播</w:t>
            </w:r>
            <w:proofErr w:type="gramEnd"/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逾1,</w:t>
            </w:r>
            <w:r w:rsidRPr="00EC020C">
              <w:rPr>
                <w:rFonts w:ascii="標楷體" w:eastAsia="標楷體" w:hAnsi="標楷體"/>
                <w:sz w:val="28"/>
                <w:szCs w:val="28"/>
              </w:rPr>
              <w:t>200</w:t>
            </w:r>
            <w:r w:rsidRPr="00EC020C">
              <w:rPr>
                <w:rFonts w:ascii="標楷體" w:eastAsia="標楷體" w:hAnsi="標楷體" w:hint="eastAsia"/>
                <w:sz w:val="28"/>
                <w:szCs w:val="28"/>
              </w:rPr>
              <w:t>人次觀看)。</w:t>
            </w:r>
          </w:p>
        </w:tc>
      </w:tr>
      <w:tr w:rsidR="006D6DD2" w:rsidRPr="006D6DD2" w14:paraId="0A7F5383" w14:textId="77777777" w:rsidTr="00FD4374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4A239C8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E8FAA6A" w14:textId="36788D4A" w:rsidR="00FD4374" w:rsidRPr="006D6DD2" w:rsidRDefault="00FD4374" w:rsidP="001A2B63">
            <w:pPr>
              <w:pStyle w:val="a6"/>
              <w:spacing w:after="0"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79CBB" w14:textId="4430BC8A" w:rsidR="00FD4374" w:rsidRPr="006D6DD2" w:rsidRDefault="0025247E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辦理75場次數位知能學習活動、上架5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堂線上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影音課程並辦理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12場次線上互動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課程，共計培育10,332家次提升數位能力。</w:t>
            </w:r>
          </w:p>
          <w:p w14:paraId="28B47BAA" w14:textId="1CBDC4FD" w:rsidR="00FD4374" w:rsidRPr="006D6DD2" w:rsidRDefault="0025247E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協助7,987家店家掌握自身數位能力，並輔導特色產業25案、商圈112案及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場域型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36案，共計輔導6,884家小微型企業導入數位工具發展創新服務。</w:t>
            </w:r>
          </w:p>
          <w:p w14:paraId="2952278A" w14:textId="373AE2FF" w:rsidR="00FD4374" w:rsidRPr="00BA1E24" w:rsidRDefault="0025247E" w:rsidP="00B25E7B">
            <w:pPr>
              <w:pStyle w:val="a6"/>
              <w:adjustRightInd w:val="0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協助店家自主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上架電商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平台及運用社群直播販售特色商品，共計辦理35場次社群直播與5場次共同行銷</w:t>
            </w:r>
            <w:r w:rsidR="00FD4374" w:rsidRPr="00BA1E24">
              <w:rPr>
                <w:rFonts w:ascii="標楷體" w:eastAsia="標楷體" w:hAnsi="標楷體" w:hint="eastAsia"/>
                <w:sz w:val="28"/>
                <w:szCs w:val="28"/>
              </w:rPr>
              <w:t>，其中有店家單月營收達20萬元並為期4個月，整體營收突破400萬元。</w:t>
            </w:r>
          </w:p>
          <w:p w14:paraId="3889689E" w14:textId="6923163E" w:rsidR="001A2B63" w:rsidRPr="006D6DD2" w:rsidRDefault="001A2B63" w:rsidP="00B25E7B">
            <w:pPr>
              <w:pStyle w:val="a6"/>
              <w:adjustRightInd w:val="0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A1E24">
              <w:rPr>
                <w:rFonts w:ascii="標楷體" w:eastAsia="標楷體" w:hAnsi="標楷體" w:hint="eastAsia"/>
                <w:sz w:val="28"/>
                <w:szCs w:val="28"/>
              </w:rPr>
              <w:t>四、選定22家雲端服務供應商，提供33項雲端服務解決方案，共計輔導2,601家小微型企業，其中導入雲服務1,048家、數位工具1,303家、數位支付250家。並辦理75場講習活動，透過亮點企業分享雲工具使用經驗，引領其他小微型企業積極使用雲端工具，計3,443人次參與。</w:t>
            </w:r>
          </w:p>
        </w:tc>
      </w:tr>
      <w:tr w:rsidR="00CA0934" w:rsidRPr="006D6DD2" w14:paraId="61145ADA" w14:textId="77777777" w:rsidTr="00784D3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B664C2" w14:textId="77777777" w:rsidR="00CA0934" w:rsidRPr="006D6DD2" w:rsidRDefault="00CA093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A4414EE" w14:textId="2A47D907" w:rsidR="00CA0934" w:rsidRPr="00CA0934" w:rsidRDefault="00CA0934" w:rsidP="001D234D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中小企業節能管理與推廣輔導計畫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0E3DFFB" w14:textId="23C23216" w:rsidR="00CA0934" w:rsidRPr="00CA0934" w:rsidRDefault="00CA0934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提供70家廠商節能諮詢診斷服務，其中41家之節能率已達3%以上，輔導後預估每年可節電約</w:t>
            </w:r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1,079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萬度，節能量約</w:t>
            </w:r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1,031.5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kLOE</w:t>
            </w:r>
            <w:proofErr w:type="spellEnd"/>
            <w:r w:rsidRPr="00EB08C6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，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預估節能改善之投資費用為33,430千元，每年可節省能源成本42,005千元(</w:t>
            </w:r>
            <w:proofErr w:type="gramStart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減碳量</w:t>
            </w:r>
            <w:proofErr w:type="gramEnd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達3,813tCO2e)；另辦理8場節能</w:t>
            </w:r>
            <w:proofErr w:type="gramStart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企業線上見</w:t>
            </w:r>
            <w:proofErr w:type="gramEnd"/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學，共329人參與。</w:t>
            </w:r>
          </w:p>
        </w:tc>
      </w:tr>
      <w:tr w:rsidR="006D6DD2" w:rsidRPr="006D6DD2" w14:paraId="2D865E18" w14:textId="77777777" w:rsidTr="00784D3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4EE3FA6" w14:textId="77777777" w:rsidR="009840BF" w:rsidRPr="006D6DD2" w:rsidRDefault="009840BF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30CB712" w14:textId="1CB403A9" w:rsidR="009840BF" w:rsidRPr="006D6DD2" w:rsidRDefault="009840BF" w:rsidP="0098092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推動中小企業群聚加速創新商業化計畫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9D7F95E" w14:textId="73C44883" w:rsidR="009840BF" w:rsidRPr="006D6DD2" w:rsidRDefault="0044068C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推動3個中小企業群聚，帶動46家中小企業參與，合作發展創新商品或服務18項，促成研發投入0.36億元，帶動商機1.65億元；帶動就業人數151人，培育中小企業知識涵量210人次。</w:t>
            </w:r>
          </w:p>
        </w:tc>
      </w:tr>
      <w:tr w:rsidR="00D044FC" w:rsidRPr="006D6DD2" w14:paraId="152DA16C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76F4CA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A99D68F" w14:textId="12966808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深化中小企業數位參與計畫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AC8D203" w14:textId="04515406" w:rsidR="00D044FC" w:rsidRPr="006D6DD2" w:rsidRDefault="00D044FC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強化企業數位應用及能力，因應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疫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情由實體改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為線上辦理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共計1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,231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人線上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共學，並上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傳臉書</w:t>
            </w:r>
            <w:proofErr w:type="gramEnd"/>
            <w:r w:rsidR="005D7C30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建立影片專區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延伸學習效益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，有6,277人次觀看，觸及人數近萬人次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；促成27個特色數位群聚，輔導243家企業推動整合營銷；提升100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308人次自我數位學習與數位能力，並推出防疫專區提供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疫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情期間所需的能力；輔導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家企業推動「企業組織學習」。</w:t>
            </w:r>
          </w:p>
        </w:tc>
      </w:tr>
      <w:tr w:rsidR="00D044FC" w:rsidRPr="006D6DD2" w14:paraId="138B6D2F" w14:textId="77777777" w:rsidTr="000E2996"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565DD9E" w14:textId="77777777" w:rsidR="00D044FC" w:rsidRPr="00D044FC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FF3ED88" w14:textId="77777777" w:rsidR="00D044FC" w:rsidRPr="006D6DD2" w:rsidRDefault="00D044FC" w:rsidP="000E2996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BEC736B" w14:textId="77777777" w:rsidR="00D044FC" w:rsidRPr="006D6DD2" w:rsidRDefault="00D044FC" w:rsidP="00B25E7B">
            <w:pPr>
              <w:pStyle w:val="a6"/>
              <w:numPr>
                <w:ilvl w:val="0"/>
                <w:numId w:val="13"/>
              </w:numPr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形成可持續運作商業生態系7個，帶動24個業態、中小企業212家參與商業生態系運作共創價值，發展創新商品或服務共65項。</w:t>
            </w:r>
          </w:p>
          <w:p w14:paraId="291490C3" w14:textId="77777777" w:rsidR="00D044FC" w:rsidRPr="006D6DD2" w:rsidRDefault="00D044FC" w:rsidP="00B25E7B">
            <w:pPr>
              <w:pStyle w:val="a6"/>
              <w:numPr>
                <w:ilvl w:val="0"/>
                <w:numId w:val="13"/>
              </w:numPr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完成創新商模的場域落地或國際輸出等商業實證8案，開拓6個新的海外市場或取得國際訂單，提升整體營業額6.372億元；另活絡生態系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，促進自主創新投資金額3.946億元，衍生新事業部門或新創公司4個。</w:t>
            </w:r>
          </w:p>
          <w:p w14:paraId="150247DC" w14:textId="77777777" w:rsidR="00D044FC" w:rsidRPr="006D6DD2" w:rsidRDefault="00D044FC" w:rsidP="00B25E7B">
            <w:pPr>
              <w:pStyle w:val="a6"/>
              <w:numPr>
                <w:ilvl w:val="0"/>
                <w:numId w:val="13"/>
              </w:numPr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建置「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跨域創新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生態系服務資源網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絡」，提供創新商模、數位應用個案、企業診斷與媒合活動等服務，外溢擴散達537家次，並擴展海外人才網絡3個，提供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企業攬才服務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51家，拓展產業國際經貿需求。</w:t>
            </w:r>
          </w:p>
        </w:tc>
      </w:tr>
      <w:tr w:rsidR="006D6DD2" w:rsidRPr="006D6DD2" w14:paraId="033FF2F6" w14:textId="77777777" w:rsidTr="00784D3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31896F" w14:textId="77777777" w:rsidR="00621DFA" w:rsidRPr="00D044FC" w:rsidRDefault="00621DFA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0725865" w14:textId="0525C2C4" w:rsidR="00621DFA" w:rsidRPr="006D6DD2" w:rsidRDefault="00621DFA" w:rsidP="00621DFA">
            <w:pPr>
              <w:pStyle w:val="a6"/>
              <w:spacing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DB5D1D7" w14:textId="72CF731B" w:rsidR="00621DFA" w:rsidRPr="006D6DD2" w:rsidRDefault="00621DFA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共計受理中小企業申請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3,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059件，核定通過797件，核定補助金額累計4.97億元，帶動中小企業再投入研究經費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0.10億元；另提供顧問及諮詢等服務，完成受理31家企業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訪診以及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14案顧問服務。</w:t>
            </w:r>
          </w:p>
        </w:tc>
      </w:tr>
      <w:tr w:rsidR="00D044FC" w:rsidRPr="006D6DD2" w14:paraId="5FEC2971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E73B1D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9D3922A" w14:textId="77777777" w:rsidR="00D044FC" w:rsidRPr="006D6DD2" w:rsidRDefault="00D044FC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中小企業創育發展計畫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B2BCD" w14:textId="77777777" w:rsidR="00D044FC" w:rsidRPr="006D6DD2" w:rsidRDefault="00D044FC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透過補助引導育成中心轉型為創育機構，輔導培育621家中小企業，其中339家為新創企業、誘發投增資額逾32億元。</w:t>
            </w:r>
          </w:p>
        </w:tc>
      </w:tr>
      <w:tr w:rsidR="00FD4374" w:rsidRPr="006D6DD2" w14:paraId="1786ECA7" w14:textId="77777777" w:rsidTr="005427AC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C842BD" w14:textId="77777777" w:rsidR="00FD4374" w:rsidRPr="00D044FC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B51AA8" w14:textId="606910CA" w:rsidR="00FD4374" w:rsidRPr="006D6DD2" w:rsidRDefault="00FD4374" w:rsidP="0025247E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智慧科技創新創業及社會創新發展計畫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CA29A" w14:textId="39B5FE0F" w:rsidR="00FD4374" w:rsidRPr="006D6DD2" w:rsidRDefault="00FD4374" w:rsidP="00B25E7B">
            <w:pPr>
              <w:pStyle w:val="ab"/>
              <w:spacing w:line="42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完成全球創業觀察報告，營運新創基地並提供創業服務，辦理創業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及跨域活動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與課程38場次，提供創業免費諮詢服務7,192人次，顧問或業師服務348案。活絡社會創新組織資料庫登錄，揭露社會使命及產品服務等，自110年起累計新增175家。</w:t>
            </w:r>
          </w:p>
        </w:tc>
      </w:tr>
      <w:tr w:rsidR="007D2E45" w:rsidRPr="006D6DD2" w14:paraId="67C6588E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1192C9" w14:textId="77777777" w:rsidR="007D2E45" w:rsidRPr="00ED5093" w:rsidRDefault="007D2E45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391D88" w14:textId="77777777" w:rsidR="007D2E45" w:rsidRPr="006D6DD2" w:rsidRDefault="007D2E45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新創加速躍升計畫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ED5A0" w14:textId="77777777" w:rsidR="007D2E45" w:rsidRPr="006D6DD2" w:rsidRDefault="007D2E45" w:rsidP="00B25E7B">
            <w:pPr>
              <w:pStyle w:val="ab"/>
              <w:spacing w:line="42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盤點產業需求，</w:t>
            </w:r>
            <w:proofErr w:type="gramStart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招募並媒合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有意參與共創之新創企業，完成5案新創雲端共創解決方案輔導，促成大中小企業上雲或運用新創工具/服務轉型升級101</w:t>
            </w:r>
            <w:proofErr w:type="gramStart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案次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，帶動產業商機1億1,432萬元。</w:t>
            </w:r>
          </w:p>
        </w:tc>
      </w:tr>
      <w:tr w:rsidR="007D2E45" w:rsidRPr="006D6DD2" w14:paraId="51239F23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0A6DBD" w14:textId="77777777" w:rsidR="007D2E45" w:rsidRPr="006D6DD2" w:rsidRDefault="007D2E45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9FDDBB" w14:textId="3F11162A" w:rsidR="007D2E45" w:rsidRPr="006D6DD2" w:rsidRDefault="007D2E45" w:rsidP="005D7C30">
            <w:pPr>
              <w:widowControl/>
              <w:spacing w:after="100" w:afterAutospacing="1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先進產業策略性落實計畫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A3F1B" w14:textId="00BB41BC" w:rsidR="007D2E45" w:rsidRPr="006D6DD2" w:rsidRDefault="007D2E45" w:rsidP="00B25E7B">
            <w:pPr>
              <w:pStyle w:val="ab"/>
              <w:spacing w:before="100" w:beforeAutospacing="1" w:after="100" w:afterAutospacing="1"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培育80家具規模放大潛力之IOT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/Healthcare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領域科技新創，及輔導15家新創團隊，共計促成3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家新創團隊獲得募資，募資金額達6,308萬美元(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約</w:t>
            </w:r>
            <w:r w:rsidR="005D7C30" w:rsidRPr="005D7C30">
              <w:rPr>
                <w:rFonts w:ascii="標楷體" w:eastAsia="標楷體" w:hAnsi="標楷體" w:hint="eastAsia"/>
                <w:sz w:val="28"/>
                <w:szCs w:val="28"/>
              </w:rPr>
              <w:t>新臺幣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18億9,237萬</w:t>
            </w:r>
            <w:r w:rsidR="005D7C30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)，有效提升臺灣創育能量並帶動新創產業發展。</w:t>
            </w:r>
          </w:p>
        </w:tc>
      </w:tr>
      <w:tr w:rsidR="003028D0" w:rsidRPr="006D6DD2" w14:paraId="1A8BA1E6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1D7B6B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14924F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科技社會創新促進價值躍升計畫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DC3C1" w14:textId="77777777" w:rsidR="003028D0" w:rsidRPr="006D6DD2" w:rsidRDefault="003028D0" w:rsidP="00B25E7B">
            <w:pPr>
              <w:pStyle w:val="ab"/>
              <w:spacing w:before="100" w:beforeAutospacing="1" w:after="100" w:afterAutospacing="1"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透過社會創新實驗中心及社會創新平台網站串連各界資源，提供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進駐及輔導服務，舉辦逾2,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100場社創活動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，3萬2,000人次參與，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協助社創拓展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市場，帶動採購商機新臺幣7.5億元，舉辦2021亞太社會創新高峰會論壇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及線上亞太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社會創新合作獎，擴大國際參與。</w:t>
            </w:r>
          </w:p>
        </w:tc>
      </w:tr>
      <w:tr w:rsidR="003028D0" w:rsidRPr="006D6DD2" w14:paraId="1973DB85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25B1C9D" w14:textId="77777777" w:rsidR="003028D0" w:rsidRPr="00ED5093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657678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推動5G定向育成加速器計畫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EC5B8" w14:textId="77777777" w:rsidR="003028D0" w:rsidRPr="006D6DD2" w:rsidRDefault="003028D0" w:rsidP="00B25E7B">
            <w:pPr>
              <w:pStyle w:val="ab"/>
              <w:spacing w:before="100" w:beforeAutospacing="1" w:after="100" w:afterAutospacing="1"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5G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定向育成加速器，共計遴選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45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家新創企業進入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5G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加速器進行培育，其中有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家創業主題與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AI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應用有關，並協助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家新創企業參與集團或國際供應鏈，衍生年度產值逾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億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5,000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萬元。</w:t>
            </w:r>
          </w:p>
        </w:tc>
      </w:tr>
      <w:tr w:rsidR="00ED5093" w:rsidRPr="006D6DD2" w14:paraId="58B0BDF7" w14:textId="77777777" w:rsidTr="00F44903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9774FE" w14:textId="77777777" w:rsidR="00ED5093" w:rsidRPr="003028D0" w:rsidRDefault="00ED5093" w:rsidP="00F44903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76FE833" w14:textId="77777777" w:rsidR="00ED5093" w:rsidRPr="006D6DD2" w:rsidRDefault="00ED5093" w:rsidP="00F44903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創新科技應用綱要計畫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BC1A5" w14:textId="77777777" w:rsidR="00ED5093" w:rsidRPr="006D6DD2" w:rsidRDefault="00ED5093" w:rsidP="00B25E7B">
            <w:pPr>
              <w:pStyle w:val="ab"/>
              <w:spacing w:before="100" w:beforeAutospacing="1" w:after="100" w:afterAutospacing="1"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建置亞灣新創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園，完成園區場域設計及軟硬體相關建置與維護，提供新創企業單一窗口諮詢服務52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案次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，招募新創企業42家及國際級加速器7案進駐，並於12月6日辦理開幕啟動儀式，辦理招商說明會、產業論壇講座、新創小聚、Meet Greater South新創展會等活動11場次，約1,000人次參與。</w:t>
            </w:r>
          </w:p>
        </w:tc>
      </w:tr>
      <w:tr w:rsidR="003028D0" w:rsidRPr="006D6DD2" w14:paraId="0AE5E640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939B7E7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650F8D4" w14:textId="77777777" w:rsidR="003028D0" w:rsidRPr="006D6DD2" w:rsidRDefault="003028D0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創生在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地創育國際計畫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45AA3" w14:textId="3D2D1541" w:rsidR="003028D0" w:rsidRPr="006D6DD2" w:rsidRDefault="003028D0" w:rsidP="00B25E7B">
            <w:pPr>
              <w:pStyle w:val="ab"/>
              <w:spacing w:before="100" w:beforeAutospacing="1" w:after="100" w:afterAutospacing="1" w:line="40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8場次物聯網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應用工作坊及場域觀摩活動，累積 192人次參與。完成我國新創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發展物聯網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產業趨勢報告 1式、3個國家之創育機構標竿案例及 22 縣市情報觀測。</w:t>
            </w:r>
          </w:p>
        </w:tc>
      </w:tr>
      <w:tr w:rsidR="00EC020C" w:rsidRPr="006D6DD2" w14:paraId="2922D22E" w14:textId="77777777" w:rsidTr="005427AC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A9D61A" w14:textId="77777777" w:rsidR="00FD4374" w:rsidRPr="003028D0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8795CA" w14:textId="74986CB1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亞洲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矽谷新創鏈結計畫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EA535" w14:textId="19124B50" w:rsidR="00FD4374" w:rsidRPr="006D6DD2" w:rsidRDefault="0025247E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一</w:t>
            </w:r>
            <w:r>
              <w:rPr>
                <w:rFonts w:ascii="新細明體" w:hAnsi="新細明體" w:cs="新細明體" w:hint="eastAsia"/>
                <w:kern w:val="0"/>
                <w:sz w:val="28"/>
                <w:szCs w:val="28"/>
                <w:lang w:bidi="ar-SA"/>
              </w:rPr>
              <w:t>、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林口新創園計有212家國內外廠商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進駐，共22家國際團隊來自8國。</w:t>
            </w:r>
          </w:p>
          <w:p w14:paraId="7964B319" w14:textId="0BABF22F" w:rsidR="00FD4374" w:rsidRPr="006D6DD2" w:rsidRDefault="0025247E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促成實證場域15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案次，並媒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合新創與地方政府進行實證共5案。</w:t>
            </w:r>
          </w:p>
          <w:p w14:paraId="2737C5E9" w14:textId="58935A22" w:rsidR="00FD4374" w:rsidRPr="006D6DD2" w:rsidRDefault="0025247E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促成18家國外新創來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落地、合作與進駐21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案次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1B050FD" w14:textId="20A7BAA1" w:rsidR="00FD4374" w:rsidRPr="006D6DD2" w:rsidRDefault="0025247E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促成新創實證商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機、活絡新創產業與投資，衍生44.54億元之投資額，並促成404人次新增就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業。</w:t>
            </w:r>
          </w:p>
          <w:p w14:paraId="1E37CC7F" w14:textId="77777777" w:rsidR="00FD4374" w:rsidRDefault="0025247E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透過補助16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案創育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機構輔導，總計培育384家中小企業(含新創企業217家)，誘發投增資金額約14.9億元，並透過媒合企業專利授權、技術移轉或引入新創企業合作，協助45家企業創新轉型。</w:t>
            </w:r>
          </w:p>
          <w:p w14:paraId="178A210E" w14:textId="5D0F93C8" w:rsidR="00CA0934" w:rsidRPr="006D6DD2" w:rsidRDefault="00CA0934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、協助45家業者(40家為新創)上架政府共同供應契約，促成政府機關採購新創產品服務共99案及新創實證機關出題共5式。帶動商機逾7,600萬元。</w:t>
            </w:r>
          </w:p>
        </w:tc>
      </w:tr>
      <w:tr w:rsidR="00FD4374" w14:paraId="29645058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62AEC4" w14:textId="149A5077" w:rsidR="00FD4374" w:rsidRPr="00290961" w:rsidRDefault="006D6DD2" w:rsidP="00ED5093">
            <w:pPr>
              <w:pStyle w:val="ab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lastRenderedPageBreak/>
              <w:t>二、中小企業發展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1D7819F" w14:textId="221D736B" w:rsidR="00FD4374" w:rsidRPr="00EB08C6" w:rsidRDefault="00502D8B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4AAAB" w14:textId="1E311EFA" w:rsidR="00FD4374" w:rsidRPr="00EB08C6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編印《中小企業白皮書》</w:t>
            </w:r>
            <w:r w:rsidR="00CB64E1" w:rsidRPr="00EB08C6">
              <w:rPr>
                <w:rFonts w:ascii="標楷體" w:eastAsia="標楷體" w:hAnsi="標楷體" w:hint="eastAsia"/>
                <w:sz w:val="28"/>
                <w:szCs w:val="28"/>
              </w:rPr>
              <w:t>中文版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580本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英文版250本，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提供中小企業發展相關統計、政策措施及成果，供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各界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參考。</w:t>
            </w:r>
          </w:p>
        </w:tc>
      </w:tr>
      <w:tr w:rsidR="00FD4374" w14:paraId="393DDC8D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5597E95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59DF6F" w14:textId="3C99FFBA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中小企業公共服務計畫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DA634" w14:textId="7AF455E3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運用新媒體、網路社群作為政策溝通平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台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，協助中小企業取得政策資源，增加與中小企業雙向互動與溝通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，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完成建構政策溝通環境網絡連結8式，</w:t>
            </w:r>
            <w:r w:rsidRPr="006D6DD2">
              <w:rPr>
                <w:rFonts w:ascii="標楷體" w:eastAsia="標楷體" w:hAnsi="標楷體" w:cs="Times New Roman"/>
                <w:bCs/>
                <w:kern w:val="0"/>
                <w:sz w:val="28"/>
                <w:szCs w:val="28"/>
              </w:rPr>
              <w:t>加強社會對話網絡</w:t>
            </w:r>
            <w:r w:rsidRPr="006D6DD2">
              <w:rPr>
                <w:rFonts w:ascii="標楷體" w:eastAsia="標楷體" w:hAnsi="標楷體" w:cs="Times New Roman" w:hint="eastAsia"/>
                <w:bCs/>
                <w:kern w:val="0"/>
                <w:sz w:val="28"/>
                <w:szCs w:val="28"/>
              </w:rPr>
              <w:t>；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完成媒體觀測報告10式，作為政策宣導之分析依據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；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辦理2場次媒體素養培訓課程，提升處內同仁媒體素養及媒體運用能力。</w:t>
            </w:r>
          </w:p>
        </w:tc>
      </w:tr>
      <w:tr w:rsidR="00FD4374" w14:paraId="304CDA82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B77B124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D3A3D2" w14:textId="0A8FE512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協助中小企業參與APEC 等區域經濟整合計畫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07EC9" w14:textId="4D53A3E7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參與</w:t>
            </w:r>
            <w:r w:rsidRPr="006D6DD2">
              <w:rPr>
                <w:rFonts w:ascii="標楷體" w:eastAsia="標楷體" w:hAnsi="標楷體" w:cs="Liberation Serif"/>
                <w:sz w:val="28"/>
                <w:szCs w:val="28"/>
              </w:rPr>
              <w:t>APEC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中小企業部長會議及工作小組會議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等系列活動，並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舉辦</w:t>
            </w:r>
            <w:r w:rsidRPr="006D6DD2">
              <w:rPr>
                <w:rFonts w:ascii="標楷體" w:eastAsia="標楷體" w:hAnsi="標楷體" w:cs="Liberation Serif"/>
                <w:sz w:val="28"/>
                <w:szCs w:val="28"/>
              </w:rPr>
              <w:t>APEC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國際論壇，透過會員體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間交流及分享，促進以數位強化跨領域合作及創新發展，並提升我國中小企業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國際參與。</w:t>
            </w:r>
          </w:p>
        </w:tc>
      </w:tr>
      <w:tr w:rsidR="00FD4374" w14:paraId="7956BD69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D8926D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762D5F" w14:textId="541E494F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7842E" w14:textId="28EF2E46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提供工商諮詢服務37,977家次；提供各項輔導服務及工商報導、投資簡介資訊計7,934件；受理申請案件38,617件；輔導轉</w:t>
            </w:r>
            <w:proofErr w:type="gramStart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介</w:t>
            </w:r>
            <w:proofErr w:type="gramEnd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服務65家次；參加相關工商及經貿會議計96場次。</w:t>
            </w:r>
          </w:p>
        </w:tc>
      </w:tr>
      <w:tr w:rsidR="00FD4374" w14:paraId="6582410A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01CAA9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C88857" w14:textId="7ACEED59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34E5F" w14:textId="6F7458D4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完成商機諮詢服務計201件；推動群聚輔導6案，共計提供31家企業輔導服務，合計促成就業人數增加20人，營業額新增4,233萬元；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並辦理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場次工作坊提升中小企業創價能力，總計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265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人、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204</w:t>
            </w:r>
            <w:r w:rsidRPr="006D6DD2">
              <w:rPr>
                <w:rFonts w:ascii="Times New Roman" w:eastAsia="標楷體" w:hAnsi="Times New Roman" w:cs="Times New Roman"/>
                <w:sz w:val="28"/>
                <w:szCs w:val="28"/>
              </w:rPr>
              <w:t>家企業參與。</w:t>
            </w:r>
          </w:p>
        </w:tc>
      </w:tr>
      <w:tr w:rsidR="00FD4374" w14:paraId="1C368C18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FAB1411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2D87B4" w14:textId="5D80B3A0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BA85B" w14:textId="2D77EFA5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受理參選企業64家，辦理參選企業資格審查、初審、決審，選拔16家得獎企業，並共同舉辦聯合頒獎典禮1場，製作中、英文證書及獎座、中英文得獎專輯(電子檔)。</w:t>
            </w:r>
          </w:p>
        </w:tc>
      </w:tr>
      <w:tr w:rsidR="00FD4374" w14:paraId="671D1377" w14:textId="77777777" w:rsidTr="00976EA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F677FE0" w14:textId="77777777" w:rsidR="00FD4374" w:rsidRPr="00290961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0A17544" w14:textId="3B76B00B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5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C70B8" w14:textId="534C7694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場次募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資議題課程、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6 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場次投後商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機媒合會、2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場次專家指導會議、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 xml:space="preserve">4 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場次投管交流會、企業資源轉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介與投後管理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協處，除協助中小企業獲取民間及政府資金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挹注外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，並提供各方面營運輔導及資源鍵結，以期協助企業營運發展。</w:t>
            </w:r>
          </w:p>
        </w:tc>
      </w:tr>
    </w:tbl>
    <w:p w14:paraId="1A47ADBE" w14:textId="77777777" w:rsidR="000B4C79" w:rsidRDefault="000B4C79">
      <w:pPr>
        <w:pStyle w:val="a6"/>
        <w:spacing w:line="240" w:lineRule="atLeast"/>
        <w:ind w:left="437" w:hanging="437"/>
        <w:jc w:val="distribute"/>
        <w:rPr>
          <w:rFonts w:ascii="標楷體" w:eastAsia="標楷體" w:hAnsi="標楷體"/>
          <w:sz w:val="28"/>
          <w:szCs w:val="28"/>
        </w:rPr>
      </w:pPr>
    </w:p>
    <w:p w14:paraId="5CC8F26F" w14:textId="77777777" w:rsidR="0025247E" w:rsidRDefault="0025247E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4AE113E3" w14:textId="328CC0B0" w:rsidR="000B4C79" w:rsidRDefault="00C57B53">
      <w:pPr>
        <w:pStyle w:val="a6"/>
        <w:spacing w:line="240" w:lineRule="atLeast"/>
        <w:ind w:left="437" w:hanging="437"/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lastRenderedPageBreak/>
        <w:t>(二)上年度已過</w:t>
      </w:r>
      <w:proofErr w:type="gramStart"/>
      <w:r>
        <w:rPr>
          <w:rFonts w:ascii="標楷體" w:eastAsia="標楷體" w:hAnsi="標楷體"/>
          <w:sz w:val="28"/>
          <w:szCs w:val="28"/>
        </w:rPr>
        <w:t>期間（</w:t>
      </w:r>
      <w:proofErr w:type="gramEnd"/>
      <w:r>
        <w:rPr>
          <w:rFonts w:ascii="標楷體" w:eastAsia="標楷體" w:hAnsi="標楷體"/>
          <w:sz w:val="28"/>
          <w:szCs w:val="28"/>
        </w:rPr>
        <w:t>11</w:t>
      </w:r>
      <w:r w:rsidR="003E2B74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/>
          <w:sz w:val="28"/>
          <w:szCs w:val="28"/>
        </w:rPr>
        <w:t>年1月1日至6月30日止）計畫實施成果概述</w:t>
      </w:r>
    </w:p>
    <w:tbl>
      <w:tblPr>
        <w:tblW w:w="969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45"/>
        <w:gridCol w:w="2130"/>
        <w:gridCol w:w="5419"/>
      </w:tblGrid>
      <w:tr w:rsidR="00290961" w:rsidRPr="00290961" w14:paraId="33E1D30C" w14:textId="77777777" w:rsidTr="006D75DA">
        <w:trPr>
          <w:tblHeader/>
        </w:trPr>
        <w:tc>
          <w:tcPr>
            <w:tcW w:w="2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C4B858" w14:textId="77777777" w:rsidR="000B4C79" w:rsidRPr="00290961" w:rsidRDefault="00C57B53">
            <w:pPr>
              <w:pStyle w:val="ab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t>工作計畫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0E0C962" w14:textId="77777777" w:rsidR="000B4C79" w:rsidRPr="00290961" w:rsidRDefault="00C57B53">
            <w:pPr>
              <w:pStyle w:val="ab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t>實施概況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A7E09" w14:textId="77777777" w:rsidR="000B4C79" w:rsidRPr="00290961" w:rsidRDefault="00C57B53">
            <w:pPr>
              <w:pStyle w:val="ab"/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90961">
              <w:rPr>
                <w:rFonts w:ascii="標楷體" w:eastAsia="標楷體" w:hAnsi="標楷體"/>
                <w:sz w:val="28"/>
                <w:szCs w:val="28"/>
              </w:rPr>
              <w:t>實施成果</w:t>
            </w:r>
          </w:p>
        </w:tc>
      </w:tr>
      <w:tr w:rsidR="006D6DD2" w:rsidRPr="006D6DD2" w14:paraId="11EDFB83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9E5E86F" w14:textId="0F3BB2EF" w:rsidR="009A2B51" w:rsidRPr="006D6DD2" w:rsidRDefault="009A2B51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一、中小企業科技應用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412A79E" w14:textId="32CEF8C1" w:rsidR="009A2B51" w:rsidRPr="006D6DD2" w:rsidRDefault="009A2B51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中小企業科技趨勢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析與發展計畫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AB52233" w14:textId="4929D5C9" w:rsidR="009A2B51" w:rsidRPr="00B31CAE" w:rsidRDefault="009A2B51" w:rsidP="00B25E7B">
            <w:pPr>
              <w:pStyle w:val="ab"/>
              <w:spacing w:line="400" w:lineRule="exact"/>
              <w:ind w:rightChars="-22" w:right="-5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擘</w:t>
            </w:r>
            <w:proofErr w:type="gramEnd"/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劃中小企業科技施政藍圖，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完善中小企業科技政策規劃佈局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；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完成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「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淨零碳排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趨勢下全球綠色科技發展模式與扶持政策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研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析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」與「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國際綠色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科技智造發展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趨勢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」2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則情資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研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析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提供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政策重要參考方向；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辦理「2022臺灣企業領袖調查」、「Web 3.0元宇宙概念與應用」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2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場次國內外重大情勢分享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啟發創新輔導思維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；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推動中小企業與「台中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智慧智造技術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驗證場域」科技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加值媒合</w:t>
            </w:r>
            <w:proofErr w:type="gramEnd"/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，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提升中小企業科技加值可能商機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。</w:t>
            </w:r>
          </w:p>
        </w:tc>
      </w:tr>
      <w:tr w:rsidR="006D6DD2" w:rsidRPr="006D6DD2" w14:paraId="7664591A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45F6301" w14:textId="77777777" w:rsidR="009A2B51" w:rsidRPr="006D6DD2" w:rsidRDefault="009A2B51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A65D4A9" w14:textId="64FB5968" w:rsidR="009A2B51" w:rsidRPr="006D6DD2" w:rsidRDefault="009A2B51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F9C332F" w14:textId="19A1DF5F" w:rsidR="009A2B51" w:rsidRPr="00B31CAE" w:rsidRDefault="009A2B51" w:rsidP="00B25E7B">
            <w:pPr>
              <w:pStyle w:val="ab"/>
              <w:spacing w:line="400" w:lineRule="exact"/>
              <w:ind w:rightChars="-22" w:right="-5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釐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清區域創新中小企業之法規疑義17案，包含AI群眾辨識、NFT創作爭議、攀附智能車及家用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洗腎機適法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性等領域。提供中小企業創新所涉法規修正建議1案，針對智慧化無人船水質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採樣案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函行政院環境保護署，建請其評估訂定「遙控無人船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採樣法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」或「無人載具</w:t>
            </w:r>
            <w:proofErr w:type="gramStart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採樣法</w:t>
            </w:r>
            <w:proofErr w:type="gramEnd"/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」之可行性。拜會創新業者或地方創新單位15場次，了解區域創新現況及法制整備情形，並收斂相關創新議題。參與大型創新展會活動2場次，積極拓展與創新業者或相關單位之交流機會。</w:t>
            </w:r>
          </w:p>
        </w:tc>
      </w:tr>
      <w:tr w:rsidR="00EC020C" w:rsidRPr="006D6DD2" w14:paraId="3792AEB0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BA5533" w14:textId="77777777" w:rsidR="00165F19" w:rsidRPr="006D6DD2" w:rsidRDefault="00165F19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6D6341FE" w14:textId="42ECD87C" w:rsidR="00165F19" w:rsidRPr="00B31CAE" w:rsidRDefault="00165F19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創新籌資智慧支援計畫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3E79D85" w14:textId="1339F01B" w:rsidR="00165F19" w:rsidRPr="00B31CAE" w:rsidRDefault="00165F19" w:rsidP="00B25E7B">
            <w:pPr>
              <w:pStyle w:val="ab"/>
              <w:spacing w:line="400" w:lineRule="exact"/>
              <w:ind w:rightChars="-22" w:right="-53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 xml:space="preserve">透過 </w:t>
            </w:r>
            <w:r w:rsidRPr="005D7C30">
              <w:rPr>
                <w:rFonts w:ascii="標楷體" w:eastAsia="標楷體" w:hAnsi="標楷體"/>
                <w:spacing w:val="-20"/>
                <w:sz w:val="28"/>
                <w:szCs w:val="28"/>
              </w:rPr>
              <w:t xml:space="preserve">FINDIT </w:t>
            </w:r>
            <w:r w:rsidRPr="00B31CAE">
              <w:rPr>
                <w:rFonts w:ascii="標楷體" w:eastAsia="標楷體" w:hAnsi="標楷體"/>
                <w:sz w:val="28"/>
                <w:szCs w:val="28"/>
              </w:rPr>
              <w:t>平</w:t>
            </w:r>
            <w:proofErr w:type="gramStart"/>
            <w:r w:rsidRPr="00B31CAE">
              <w:rPr>
                <w:rFonts w:ascii="標楷體" w:eastAsia="標楷體" w:hAnsi="標楷體"/>
                <w:sz w:val="28"/>
                <w:szCs w:val="28"/>
              </w:rPr>
              <w:t>臺</w:t>
            </w:r>
            <w:proofErr w:type="gramEnd"/>
            <w:r w:rsidRPr="00B31CAE">
              <w:rPr>
                <w:rFonts w:ascii="標楷體" w:eastAsia="標楷體" w:hAnsi="標楷體"/>
                <w:sz w:val="28"/>
                <w:szCs w:val="28"/>
              </w:rPr>
              <w:t>，協助創新創業者與早期 投資人有效掌握新創與資金趨勢，並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已辦理</w:t>
            </w:r>
            <w:proofErr w:type="gramStart"/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2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場媒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合會，協助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16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家新創企業，與國內外投資機構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100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家次進行媒合，所促成投資件數共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13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件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，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金額約新臺幣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3億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6,030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萬元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。</w:t>
            </w:r>
          </w:p>
        </w:tc>
      </w:tr>
      <w:tr w:rsidR="006D6DD2" w:rsidRPr="006D6DD2" w14:paraId="5750413C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39B1F21" w14:textId="77777777" w:rsidR="00165F19" w:rsidRPr="006D6DD2" w:rsidRDefault="00165F19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21062E8F" w14:textId="30BCF43B" w:rsidR="00165F19" w:rsidRPr="00B31CAE" w:rsidRDefault="00165F19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中小企業價值創新財務支援計畫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534D807" w14:textId="76D1AA42" w:rsidR="00165F19" w:rsidRPr="00B31CAE" w:rsidRDefault="00165F19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開發數位化籌資工具，發展創新金融服務模式，並鏈結策略性投資人，輔導具有資金需求之潛力案源，驗證商品營運模式，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加速其商品化與被投資之可能性。輔導14家中小及新創企業進行籌資，並促成3家企業籌資成功，總金額達新臺幣7</w:t>
            </w:r>
            <w:r w:rsidRPr="00B31CAE">
              <w:rPr>
                <w:rFonts w:ascii="標楷體" w:eastAsia="標楷體" w:hAnsi="標楷體"/>
                <w:sz w:val="28"/>
                <w:szCs w:val="28"/>
              </w:rPr>
              <w:t>,900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萬元。</w:t>
            </w:r>
          </w:p>
        </w:tc>
      </w:tr>
      <w:tr w:rsidR="00FD4374" w:rsidRPr="006D6DD2" w14:paraId="19192C37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2F5DE70" w14:textId="77777777" w:rsidR="00FD4374" w:rsidRPr="00290961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3D63442E" w14:textId="08C63A08" w:rsidR="00FD4374" w:rsidRPr="00B31CAE" w:rsidRDefault="00FD4374" w:rsidP="007753CD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推</w:t>
            </w:r>
            <w:r w:rsidR="007753CD" w:rsidRPr="007753CD">
              <w:rPr>
                <w:rFonts w:ascii="標楷體" w:eastAsia="標楷體" w:hAnsi="標楷體" w:hint="eastAsia"/>
                <w:sz w:val="28"/>
                <w:szCs w:val="28"/>
              </w:rPr>
              <w:t>動中小企業數位</w:t>
            </w: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創新鏈結國際計畫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243B7C38" w14:textId="654D7919" w:rsidR="00FD4374" w:rsidRPr="00B31CAE" w:rsidRDefault="00FD4374" w:rsidP="00B25E7B">
            <w:pPr>
              <w:pStyle w:val="ab"/>
              <w:spacing w:line="400" w:lineRule="exact"/>
              <w:ind w:rightChars="-22" w:right="-53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協助3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案中小企業國際行銷診斷；推動5案新南向主題產業聯盟輔導，協助至少</w:t>
            </w:r>
            <w:r w:rsidRPr="00B31CAE">
              <w:rPr>
                <w:rFonts w:ascii="標楷體" w:eastAsia="標楷體" w:hAnsi="標楷體" w:cs="Times New Roman"/>
                <w:sz w:val="28"/>
                <w:szCs w:val="28"/>
              </w:rPr>
              <w:t>44</w:t>
            </w:r>
            <w:r w:rsidRPr="00B31CAE">
              <w:rPr>
                <w:rFonts w:ascii="標楷體" w:eastAsia="標楷體" w:hAnsi="標楷體" w:cs="Times New Roman" w:hint="eastAsia"/>
                <w:sz w:val="28"/>
                <w:szCs w:val="28"/>
              </w:rPr>
              <w:t>家中小企業，以數位創新科技共同開拓新加坡、泰國、印尼、澳洲等目標市場爭取數位商機。</w:t>
            </w:r>
          </w:p>
        </w:tc>
      </w:tr>
      <w:tr w:rsidR="00FD4374" w:rsidRPr="006D6DD2" w14:paraId="0F5EA2D1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0128511" w14:textId="77777777" w:rsidR="00FD4374" w:rsidRPr="006D6DD2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01879BBF" w14:textId="682BAEF6" w:rsidR="00FD4374" w:rsidRPr="00B31CAE" w:rsidRDefault="00FD4374" w:rsidP="00C40178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中小企業服務優化與特色加值計畫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A6E9533" w14:textId="6EE40F5F" w:rsidR="00FD4374" w:rsidRPr="00B31CAE" w:rsidRDefault="00FD4374" w:rsidP="00B25E7B">
            <w:pPr>
              <w:pStyle w:val="ab"/>
              <w:spacing w:line="400" w:lineRule="exact"/>
              <w:ind w:rightChars="-22" w:right="-53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完成計畫廣宣說明會4場次，計82人參加實體說明會，另355人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以線上方式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參與；完成輔導與診斷須知公告及輔導提案評選，其中示範企業輔導共21件提案，經評選12案通過；聯合型輔導共4件提案，經評選通過4案。完成23家企業服務優化及特色加值諮詢診斷。</w:t>
            </w:r>
          </w:p>
        </w:tc>
      </w:tr>
      <w:tr w:rsidR="00FD4374" w:rsidRPr="00290961" w14:paraId="41A25EF3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552A9E" w14:textId="77777777" w:rsidR="00FD4374" w:rsidRPr="006D6DD2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B50BE26" w14:textId="3E2EA0F4" w:rsidR="00FD4374" w:rsidRPr="00B31CAE" w:rsidRDefault="00FD4374" w:rsidP="00C40178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39B8DF9" w14:textId="1DE18AC8" w:rsidR="00FD4374" w:rsidRPr="00B31CAE" w:rsidRDefault="00FD4374" w:rsidP="00B25E7B">
            <w:pPr>
              <w:pStyle w:val="ab"/>
              <w:spacing w:line="400" w:lineRule="exact"/>
              <w:ind w:rightChars="-22" w:right="-53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已完成計畫相關政策及宣傳說明會3場次辦理，推動創新經濟模式輔導須知公告及輔導案件提案審查，受理提案14案評選6案，預計輔導中小企業120家；運用創新經濟暨數位能力評估量表，進行諮詢診斷，已完成診斷輔導267家；創新經濟數位學院已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完成線上課程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上架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開通，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目前帳號開通啟用學員數已達87人。</w:t>
            </w:r>
          </w:p>
        </w:tc>
      </w:tr>
      <w:tr w:rsidR="00FD4374" w:rsidRPr="00290961" w14:paraId="3AEA2858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D2173C9" w14:textId="77777777" w:rsidR="00FD4374" w:rsidRPr="00290961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5763A1E3" w14:textId="2C538096" w:rsidR="00FD4374" w:rsidRPr="00B31CAE" w:rsidRDefault="00FD4374" w:rsidP="00C40178">
            <w:pPr>
              <w:pStyle w:val="ab"/>
              <w:spacing w:line="400" w:lineRule="exact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="001A2B63" w:rsidRPr="00B31CA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="001A2B63" w:rsidRPr="00B31CAE">
              <w:rPr>
                <w:rFonts w:ascii="標楷體" w:eastAsia="標楷體" w:hAnsi="標楷體" w:hint="eastAsia"/>
                <w:sz w:val="28"/>
                <w:szCs w:val="28"/>
              </w:rPr>
              <w:t>驅動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105BE03" w14:textId="13055B8B" w:rsidR="00FD4374" w:rsidRPr="00B31CAE" w:rsidRDefault="0025247E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數位能力評量：完成3,313家企業數位能力評測診斷。</w:t>
            </w:r>
          </w:p>
          <w:p w14:paraId="145748E4" w14:textId="74BE0FFE" w:rsidR="00FD4374" w:rsidRPr="00B31CAE" w:rsidRDefault="0025247E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數位知能培育：辦理13場次數位知能培訓課程、</w:t>
            </w:r>
            <w:proofErr w:type="gramStart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1場次線上培訓</w:t>
            </w:r>
            <w:proofErr w:type="gramEnd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工作坊、</w:t>
            </w:r>
            <w:proofErr w:type="gramStart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2場線上講座</w:t>
            </w:r>
            <w:proofErr w:type="gramEnd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，共培訓409人次。</w:t>
            </w:r>
          </w:p>
          <w:p w14:paraId="24466053" w14:textId="27A46957" w:rsidR="00FD4374" w:rsidRPr="00B31CAE" w:rsidRDefault="0025247E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color w:val="0000FF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三、</w:t>
            </w:r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雲端服務輔導：輔導</w:t>
            </w:r>
            <w:proofErr w:type="gramStart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31個場</w:t>
            </w:r>
            <w:proofErr w:type="gramEnd"/>
            <w:r w:rsidR="00FD4374" w:rsidRPr="00B31CAE">
              <w:rPr>
                <w:rFonts w:ascii="標楷體" w:eastAsia="標楷體" w:hAnsi="標楷體" w:hint="eastAsia"/>
                <w:sz w:val="28"/>
                <w:szCs w:val="28"/>
              </w:rPr>
              <w:t>域、72處商圈，目前已完成導入雲端服務，並持續輔導中。</w:t>
            </w:r>
          </w:p>
        </w:tc>
      </w:tr>
      <w:tr w:rsidR="006D6DD2" w:rsidRPr="006D6DD2" w14:paraId="1162730E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6A3A8A" w14:textId="4D72D366" w:rsidR="00C40178" w:rsidRPr="006D6DD2" w:rsidRDefault="00C40178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14:paraId="7B54AF66" w14:textId="51ED6B72" w:rsidR="00C40178" w:rsidRPr="00B31CAE" w:rsidRDefault="00C40178" w:rsidP="00C4017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CA7FDAC" w14:textId="35AFB91F" w:rsidR="00B44B7B" w:rsidRPr="00B31CAE" w:rsidRDefault="009840BF" w:rsidP="00B25E7B">
            <w:pPr>
              <w:pStyle w:val="ab"/>
              <w:numPr>
                <w:ilvl w:val="0"/>
                <w:numId w:val="10"/>
              </w:num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形成可持續運作商業生態系6個，帶動中小企業92家參與商業生態系運作共創價值，發展創新商品或服務共18項，滿足目標客群需求，以開創新的營收</w:t>
            </w:r>
            <w:r w:rsidR="00B44B7B" w:rsidRPr="00B31CA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6AE11340" w14:textId="03BB91A5" w:rsidR="009840BF" w:rsidRPr="00B31CAE" w:rsidRDefault="009840BF" w:rsidP="00B25E7B">
            <w:pPr>
              <w:pStyle w:val="ab"/>
              <w:numPr>
                <w:ilvl w:val="0"/>
                <w:numId w:val="10"/>
              </w:num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完成創新商模的場域落地或國際輸出等商業實證1案，開拓1個新的海外市場或取得國際訂單，提升整體營業額0.71億元；另活絡生態系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，促進中小企業自主創新投資金額0.17億元。</w:t>
            </w:r>
          </w:p>
          <w:p w14:paraId="7AD9D237" w14:textId="6C5F0B61" w:rsidR="00C40178" w:rsidRPr="00B31CAE" w:rsidRDefault="005D7C30" w:rsidP="00B25E7B">
            <w:pPr>
              <w:pStyle w:val="ab"/>
              <w:numPr>
                <w:ilvl w:val="0"/>
                <w:numId w:val="10"/>
              </w:num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D7C30">
              <w:rPr>
                <w:rFonts w:ascii="標楷體" w:eastAsia="標楷體" w:hAnsi="標楷體" w:hint="eastAsia"/>
                <w:sz w:val="28"/>
                <w:szCs w:val="28"/>
              </w:rPr>
              <w:t>維運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「</w:t>
            </w:r>
            <w:proofErr w:type="gramStart"/>
            <w:r w:rsidRPr="005D7C30">
              <w:rPr>
                <w:rFonts w:ascii="標楷體" w:eastAsia="標楷體" w:hAnsi="標楷體" w:hint="eastAsia"/>
                <w:sz w:val="28"/>
                <w:szCs w:val="28"/>
              </w:rPr>
              <w:t>跨域創新</w:t>
            </w:r>
            <w:proofErr w:type="gramEnd"/>
            <w:r w:rsidRPr="005D7C30">
              <w:rPr>
                <w:rFonts w:ascii="標楷體" w:eastAsia="標楷體" w:hAnsi="標楷體" w:hint="eastAsia"/>
                <w:sz w:val="28"/>
                <w:szCs w:val="28"/>
              </w:rPr>
              <w:t>生態系服務資源網絡</w:t>
            </w:r>
            <w:r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」，</w:t>
            </w:r>
            <w:r w:rsidR="00B44B7B" w:rsidRPr="00B31CAE">
              <w:rPr>
                <w:rFonts w:ascii="標楷體" w:eastAsia="標楷體" w:hAnsi="標楷體" w:hint="eastAsia"/>
                <w:sz w:val="28"/>
                <w:szCs w:val="28"/>
              </w:rPr>
              <w:t>提供創新商模</w:t>
            </w:r>
            <w:r w:rsidR="009840BF" w:rsidRPr="00B31CAE">
              <w:rPr>
                <w:rFonts w:ascii="標楷體" w:eastAsia="標楷體" w:hAnsi="標楷體" w:hint="eastAsia"/>
                <w:sz w:val="28"/>
                <w:szCs w:val="28"/>
              </w:rPr>
              <w:t>、數位應用個案</w:t>
            </w:r>
            <w:r w:rsidR="009840BF" w:rsidRPr="005D7C30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、</w:t>
            </w:r>
            <w:r w:rsidR="009840BF" w:rsidRPr="00B31CAE">
              <w:rPr>
                <w:rFonts w:ascii="標楷體" w:eastAsia="標楷體" w:hAnsi="標楷體" w:hint="eastAsia"/>
                <w:sz w:val="28"/>
                <w:szCs w:val="28"/>
              </w:rPr>
              <w:t>企業診斷與媒合活動等</w:t>
            </w:r>
            <w:r w:rsidR="00B44B7B" w:rsidRPr="00B31CAE">
              <w:rPr>
                <w:rFonts w:ascii="標楷體" w:eastAsia="標楷體" w:hAnsi="標楷體" w:hint="eastAsia"/>
                <w:sz w:val="28"/>
                <w:szCs w:val="28"/>
              </w:rPr>
              <w:t>服務</w:t>
            </w:r>
            <w:r w:rsidR="009840BF" w:rsidRPr="00B31CAE">
              <w:rPr>
                <w:rFonts w:ascii="標楷體" w:eastAsia="標楷體" w:hAnsi="標楷體" w:hint="eastAsia"/>
                <w:sz w:val="28"/>
                <w:szCs w:val="28"/>
              </w:rPr>
              <w:t>，使中小企業獲得專業支持，外溢擴散達78家次。</w:t>
            </w:r>
          </w:p>
        </w:tc>
      </w:tr>
      <w:tr w:rsidR="006D6DD2" w:rsidRPr="006D6DD2" w14:paraId="11A3DF11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99635C" w14:textId="77777777" w:rsidR="00290961" w:rsidRPr="00233814" w:rsidRDefault="00290961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</w:tcPr>
          <w:p w14:paraId="6F8583EE" w14:textId="57AECD20" w:rsidR="00290961" w:rsidRPr="00B31CAE" w:rsidRDefault="00C40178" w:rsidP="00C1776D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/>
                <w:sz w:val="28"/>
                <w:szCs w:val="28"/>
              </w:rPr>
              <w:t>中小企業因應</w:t>
            </w:r>
            <w:proofErr w:type="gramStart"/>
            <w:r w:rsidRPr="00B31CAE">
              <w:rPr>
                <w:rFonts w:ascii="標楷體" w:eastAsia="標楷體" w:hAnsi="標楷體"/>
                <w:sz w:val="28"/>
                <w:szCs w:val="28"/>
              </w:rPr>
              <w:t>淨零碳</w:t>
            </w:r>
            <w:proofErr w:type="gramEnd"/>
            <w:r w:rsidRPr="00B31CAE">
              <w:rPr>
                <w:rFonts w:ascii="標楷體" w:eastAsia="標楷體" w:hAnsi="標楷體"/>
                <w:sz w:val="28"/>
                <w:szCs w:val="28"/>
              </w:rPr>
              <w:t>趨勢提升綠色競爭力計畫</w:t>
            </w:r>
            <w:r w:rsidR="001D234D" w:rsidRPr="00B31CAE">
              <w:rPr>
                <w:rFonts w:ascii="標楷體" w:eastAsia="標楷體" w:hAnsi="標楷體" w:hint="eastAsia"/>
                <w:sz w:val="28"/>
                <w:szCs w:val="28"/>
              </w:rPr>
              <w:t>(中小企業綠色競爭力提升計畫)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75CC7FF9" w14:textId="77777777" w:rsidR="0044068C" w:rsidRPr="00B31CAE" w:rsidRDefault="0044068C" w:rsidP="00B25E7B">
            <w:pPr>
              <w:pStyle w:val="ab"/>
              <w:numPr>
                <w:ilvl w:val="0"/>
                <w:numId w:val="20"/>
              </w:num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辦理22場說明會及6場研習課程，合計2594家企業代表參與。另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錄製線上教材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8式。</w:t>
            </w:r>
          </w:p>
          <w:p w14:paraId="41567B61" w14:textId="77777777" w:rsidR="0044068C" w:rsidRPr="00B31CAE" w:rsidRDefault="0044068C" w:rsidP="00B25E7B">
            <w:pPr>
              <w:pStyle w:val="ab"/>
              <w:numPr>
                <w:ilvl w:val="0"/>
                <w:numId w:val="20"/>
              </w:num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持續提供</w:t>
            </w:r>
            <w:proofErr w:type="gramStart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中小企業減碳診斷</w:t>
            </w:r>
            <w:proofErr w:type="gramEnd"/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輔導，已完成諮詢診斷服務8家，另有47家廠商已提出診斷申請，將擇期安排現場診斷。</w:t>
            </w:r>
          </w:p>
          <w:p w14:paraId="7023348C" w14:textId="2DC7FEE6" w:rsidR="00C1776D" w:rsidRPr="00B31CAE" w:rsidRDefault="0044068C" w:rsidP="00B25E7B">
            <w:pPr>
              <w:pStyle w:val="ab"/>
              <w:numPr>
                <w:ilvl w:val="0"/>
                <w:numId w:val="20"/>
              </w:num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31CAE">
              <w:rPr>
                <w:rFonts w:ascii="標楷體" w:eastAsia="標楷體" w:hAnsi="標楷體" w:hint="eastAsia"/>
                <w:sz w:val="28"/>
                <w:szCs w:val="28"/>
              </w:rPr>
              <w:t>為協助中小企業掌握碳排放量，建置碳估算工具1式，瀏覽量66,924人次，並有5,606人次使用練習碳排放估算。</w:t>
            </w:r>
          </w:p>
        </w:tc>
      </w:tr>
      <w:tr w:rsidR="00233814" w:rsidRPr="006D6DD2" w14:paraId="114344A4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9A06F7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6C0A305B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E125C" w14:textId="77777777" w:rsidR="00233814" w:rsidRPr="006D6DD2" w:rsidRDefault="00233814" w:rsidP="00B25E7B">
            <w:pPr>
              <w:pStyle w:val="a6"/>
              <w:spacing w:after="0" w:line="440" w:lineRule="exact"/>
              <w:jc w:val="both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提升中小企業數位素養及應用能耐，辦理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5場線上講座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，共231家企業/243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人線上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共學，並剪輯成影片，上傳FB延伸推廣效益。已選定20個數位群聚/221家企業進行輔導中，並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辦理線上研習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，協助數位群聚業者強化溝通協調能力與市場經營新思維，進而帶動企業數位應用。</w:t>
            </w:r>
          </w:p>
        </w:tc>
      </w:tr>
      <w:tr w:rsidR="00233814" w:rsidRPr="006D6DD2" w14:paraId="01FDD47D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0F59AD8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94213FA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輔導小微型企業數位轉型及永續發展計畫－在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地共好數位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550E9" w14:textId="77777777" w:rsidR="00233814" w:rsidRPr="006D6DD2" w:rsidRDefault="0023381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選定16家雲端服務供應商，提供23項雲端服務解決方案，並辦理6場次說明會、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3場次線上數位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知能提升講座及2場次交流會，已取得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564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家小微企業之輔導意願，刻正積極協助導入雲端服務解決方案及數位應用科技中。</w:t>
            </w:r>
          </w:p>
        </w:tc>
      </w:tr>
      <w:tr w:rsidR="006D6DD2" w:rsidRPr="006D6DD2" w14:paraId="63292AF6" w14:textId="77777777" w:rsidTr="006D75DA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B13A8F" w14:textId="77777777" w:rsidR="00621DFA" w:rsidRPr="00233814" w:rsidRDefault="00621DFA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 w:themeFill="background1"/>
          </w:tcPr>
          <w:p w14:paraId="6820604E" w14:textId="7FA74107" w:rsidR="00621DFA" w:rsidRPr="006D6DD2" w:rsidRDefault="00621DFA" w:rsidP="0029028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3D1B80CE" w14:textId="46FEA56C" w:rsidR="00621DFA" w:rsidRPr="006D6DD2" w:rsidRDefault="00621DFA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受理中小企業申請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1,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993件，核定通過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51件，核定補助金額近1.42億元，帶動中小企業再投入研究經費</w:t>
            </w:r>
            <w:r w:rsidR="00175AFF" w:rsidRPr="006D6DD2">
              <w:rPr>
                <w:rFonts w:ascii="標楷體" w:eastAsia="標楷體" w:hAnsi="標楷體"/>
                <w:sz w:val="28"/>
                <w:szCs w:val="28"/>
              </w:rPr>
              <w:t>逾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2.3</w:t>
            </w:r>
            <w:r w:rsidR="00175AFF" w:rsidRPr="006D6DD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億元，另提供智財諮詢等服務，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完成辦理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10場次智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權推廣活動與4家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企業訪診服務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及建議。</w:t>
            </w:r>
          </w:p>
        </w:tc>
      </w:tr>
      <w:tr w:rsidR="00233814" w:rsidRPr="006D6DD2" w14:paraId="29EFB620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D38C7A4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464FBDBD" w14:textId="3C18A641" w:rsidR="00233814" w:rsidRPr="006D6DD2" w:rsidRDefault="00233814" w:rsidP="00233814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2EC95C" w14:textId="77777777" w:rsidR="00233814" w:rsidRPr="006D6DD2" w:rsidRDefault="00233814" w:rsidP="00B25E7B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截至6月底，持續透過補助引導育成中心轉型為創育機構，已輔導培育466家中小企業，其中348家新創企業、誘發投增資額達9.3億元。</w:t>
            </w:r>
          </w:p>
        </w:tc>
      </w:tr>
      <w:tr w:rsidR="00FD4374" w:rsidRPr="006D6DD2" w14:paraId="3254C283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87CB2E" w14:textId="77777777" w:rsidR="00FD4374" w:rsidRPr="00233814" w:rsidRDefault="00FD4374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D8AA1BE" w14:textId="12762B9C" w:rsidR="00FD4374" w:rsidRPr="006D6DD2" w:rsidRDefault="00FD4374" w:rsidP="00B25597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BBD95" w14:textId="5A73AAAE" w:rsidR="00FD4374" w:rsidRPr="006D6DD2" w:rsidRDefault="00FD4374" w:rsidP="00B25E7B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營運新創基地及新創圓夢網，辦理創業加值活動19場次，提供免費創業諮詢3,570案，顧問或業師服務、貸後輔導132案。進行新創事業獎選拔及辦理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1場次媒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合交流會。</w:t>
            </w:r>
          </w:p>
        </w:tc>
      </w:tr>
      <w:tr w:rsidR="00233814" w:rsidRPr="006D6DD2" w14:paraId="43A9934D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79B4D69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4BF5B4F9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推動5G定向育成加速器計畫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2C89A7" w14:textId="77777777" w:rsidR="00233814" w:rsidRPr="006D6DD2" w:rsidRDefault="00233814" w:rsidP="00B25E7B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透過PITCH活動及國際徵案遴選，至6月共計遴選出1</w:t>
            </w:r>
            <w:r w:rsidRPr="006D6DD2">
              <w:rPr>
                <w:rFonts w:ascii="標楷體" w:eastAsia="標楷體" w:hAnsi="標楷體"/>
                <w:sz w:val="28"/>
              </w:rPr>
              <w:t>7</w:t>
            </w:r>
            <w:r w:rsidRPr="006D6DD2">
              <w:rPr>
                <w:rFonts w:ascii="標楷體" w:eastAsia="標楷體" w:hAnsi="標楷體" w:hint="eastAsia"/>
                <w:sz w:val="28"/>
              </w:rPr>
              <w:t>家新創企業(其中包含9家與A</w:t>
            </w:r>
            <w:r w:rsidRPr="006D6DD2">
              <w:rPr>
                <w:rFonts w:ascii="標楷體" w:eastAsia="標楷體" w:hAnsi="標楷體"/>
                <w:sz w:val="28"/>
              </w:rPr>
              <w:t>I</w:t>
            </w:r>
            <w:r w:rsidRPr="006D6DD2">
              <w:rPr>
                <w:rFonts w:ascii="標楷體" w:eastAsia="標楷體" w:hAnsi="標楷體" w:hint="eastAsia"/>
                <w:sz w:val="28"/>
              </w:rPr>
              <w:lastRenderedPageBreak/>
              <w:t>相關)進入加速器，提供培育及輔導資源，並成功協助1家新創企業取得外部投資1</w:t>
            </w:r>
            <w:r w:rsidRPr="006D6DD2">
              <w:rPr>
                <w:rFonts w:ascii="標楷體" w:eastAsia="標楷體" w:hAnsi="標楷體"/>
                <w:sz w:val="28"/>
              </w:rPr>
              <w:t>,</w:t>
            </w:r>
            <w:r w:rsidRPr="006D6DD2">
              <w:rPr>
                <w:rFonts w:ascii="標楷體" w:eastAsia="標楷體" w:hAnsi="標楷體" w:hint="eastAsia"/>
                <w:sz w:val="28"/>
              </w:rPr>
              <w:t>000萬元及帶領2家新創參與國際新創展會，持續國際投資人洽談中。</w:t>
            </w:r>
          </w:p>
        </w:tc>
      </w:tr>
      <w:tr w:rsidR="00233814" w:rsidRPr="006D6DD2" w14:paraId="35ABD434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402417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DB56C7B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先進產業策略性落實計畫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F9AA1" w14:textId="2AA59060" w:rsidR="00233814" w:rsidRPr="006D6DD2" w:rsidRDefault="00233814" w:rsidP="005D7C30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</w:rPr>
              <w:t>培育3</w:t>
            </w:r>
            <w:r w:rsidRPr="006D6DD2">
              <w:rPr>
                <w:rFonts w:ascii="標楷體" w:eastAsia="標楷體" w:hAnsi="標楷體"/>
                <w:sz w:val="28"/>
              </w:rPr>
              <w:t>4</w:t>
            </w:r>
            <w:r w:rsidRPr="006D6DD2">
              <w:rPr>
                <w:rFonts w:ascii="標楷體" w:eastAsia="標楷體" w:hAnsi="標楷體" w:hint="eastAsia"/>
                <w:sz w:val="28"/>
              </w:rPr>
              <w:t>家具規模放大潛力之IOT</w:t>
            </w:r>
            <w:r w:rsidRPr="006D6DD2">
              <w:rPr>
                <w:rFonts w:ascii="標楷體" w:eastAsia="標楷體" w:hAnsi="標楷體"/>
                <w:sz w:val="28"/>
              </w:rPr>
              <w:t>/Healthcare</w:t>
            </w:r>
            <w:r w:rsidRPr="006D6DD2">
              <w:rPr>
                <w:rFonts w:ascii="標楷體" w:eastAsia="標楷體" w:hAnsi="標楷體" w:hint="eastAsia"/>
                <w:sz w:val="28"/>
              </w:rPr>
              <w:t>領域科技新創，及輔導</w:t>
            </w:r>
            <w:r w:rsidRPr="006D6DD2">
              <w:rPr>
                <w:rFonts w:ascii="標楷體" w:eastAsia="標楷體" w:hAnsi="標楷體"/>
                <w:sz w:val="28"/>
              </w:rPr>
              <w:t>12</w:t>
            </w:r>
            <w:r w:rsidRPr="006D6DD2">
              <w:rPr>
                <w:rFonts w:ascii="標楷體" w:eastAsia="標楷體" w:hAnsi="標楷體" w:hint="eastAsia"/>
                <w:sz w:val="28"/>
              </w:rPr>
              <w:t>家新創團隊，共計促成</w:t>
            </w:r>
            <w:r w:rsidRPr="006D6DD2">
              <w:rPr>
                <w:rFonts w:ascii="標楷體" w:eastAsia="標楷體" w:hAnsi="標楷體"/>
                <w:sz w:val="28"/>
              </w:rPr>
              <w:t>21</w:t>
            </w:r>
            <w:r w:rsidRPr="006D6DD2">
              <w:rPr>
                <w:rFonts w:ascii="標楷體" w:eastAsia="標楷體" w:hAnsi="標楷體" w:hint="eastAsia"/>
                <w:sz w:val="28"/>
              </w:rPr>
              <w:t>家新創團隊獲得募資，募資金額達3,726萬美元(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</w:rPr>
              <w:t>約</w:t>
            </w:r>
            <w:r w:rsidR="005D7C30" w:rsidRPr="005D7C30">
              <w:rPr>
                <w:rFonts w:ascii="標楷體" w:eastAsia="標楷體" w:hAnsi="標楷體" w:hint="eastAsia"/>
                <w:sz w:val="28"/>
              </w:rPr>
              <w:t>新臺幣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</w:rPr>
              <w:t>11億1,777萬</w:t>
            </w:r>
            <w:r w:rsidR="005D7C30">
              <w:rPr>
                <w:rFonts w:ascii="標楷體" w:eastAsia="標楷體" w:hAnsi="標楷體" w:hint="eastAsia"/>
                <w:sz w:val="28"/>
              </w:rPr>
              <w:t>元</w:t>
            </w:r>
            <w:r w:rsidRPr="006D6DD2">
              <w:rPr>
                <w:rFonts w:ascii="標楷體" w:eastAsia="標楷體" w:hAnsi="標楷體" w:hint="eastAsia"/>
                <w:sz w:val="28"/>
              </w:rPr>
              <w:t>)，有效提升臺灣創育能量並帶動新創產業發展。</w:t>
            </w:r>
          </w:p>
        </w:tc>
      </w:tr>
      <w:tr w:rsidR="00233814" w:rsidRPr="006D6DD2" w14:paraId="6EEC3A5A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8B46E6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12BAAB8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科技社會創新促進價值躍升計畫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0FB10" w14:textId="77777777" w:rsidR="00233814" w:rsidRPr="006D6DD2" w:rsidRDefault="00233814" w:rsidP="000E2996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透過社會創新實驗中心及社會創新平台網站串連各界資源，共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進駐，提供諮詢輔導服務，舉辦逾2,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100場社創活動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，共3萬2,000人次參與，打造行銷品牌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協助社創拓展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市場商機，舉辦2022線上亞太社會創新高峰會論壇及亞太社會創新合作獎，選拔9案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國際社創標竿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案例。</w:t>
            </w:r>
          </w:p>
        </w:tc>
      </w:tr>
      <w:tr w:rsidR="00233814" w:rsidRPr="006D6DD2" w14:paraId="1AE6D7FC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D567401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18AD05DC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</w:rPr>
              <w:t>新創加速躍升計畫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C684F1" w14:textId="77777777" w:rsidR="00233814" w:rsidRPr="006D6DD2" w:rsidRDefault="00233814" w:rsidP="000E2996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邀請10家企業參與新創雲端共創</w:t>
            </w:r>
            <w:r w:rsidRPr="006D6DD2">
              <w:rPr>
                <w:rFonts w:ascii="標楷體" w:eastAsia="標楷體" w:hAnsi="標楷體" w:cs="Times New Roman"/>
                <w:sz w:val="28"/>
                <w:szCs w:val="28"/>
              </w:rPr>
              <w:t>，辦理雲端共創專案輔導甄選，甄選出8隊合作團隊</w:t>
            </w:r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，促成大中小企業上雲或運用新創工具/服務轉型升級13</w:t>
            </w:r>
            <w:proofErr w:type="gramStart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案次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EC020C" w:rsidRPr="006D6DD2" w14:paraId="0F3186FC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805FAF5" w14:textId="77777777" w:rsidR="00FD4374" w:rsidRPr="006D6DD2" w:rsidRDefault="00FD4374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0879403B" w14:textId="7A08046D" w:rsidR="00FD4374" w:rsidRPr="006D6DD2" w:rsidRDefault="00FD4374" w:rsidP="00B25597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創新科技應用綱要計畫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ECA07" w14:textId="73BE7A87" w:rsidR="00FD4374" w:rsidRPr="006D6DD2" w:rsidRDefault="0020771F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完成新創企業42家及7家國際加速器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進駐亞灣新創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園，辦理主題式新創社群交流小聚、商機或資金媒合等活動共18場次，計4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381人次參與。</w:t>
            </w:r>
          </w:p>
          <w:p w14:paraId="06B93D26" w14:textId="57E60378" w:rsidR="00FD4374" w:rsidRPr="006D6DD2" w:rsidRDefault="0020771F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促成7家國際大廠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與亞灣新創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園合作，挑選優質新創團隊培育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及鏈結商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機，已辦理創業課程、活動、媒合會等共6場次，參與人數約100人次。</w:t>
            </w:r>
          </w:p>
          <w:p w14:paraId="2EA1C5E4" w14:textId="23EB74C1" w:rsidR="00FD4374" w:rsidRPr="006D6DD2" w:rsidRDefault="0020771F" w:rsidP="00B25E7B">
            <w:pPr>
              <w:pStyle w:val="Textbody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協助新創企業遠距參展日本人工智慧應用展(AI EXPO Tokyo)，協助企業推廣及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曝光亞灣新創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園，來訪廠商共計151家次。另推動「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星新創交流計畫」，與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星方創育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機構合作，雙方進行新創培育及移地交換訓練，共27家新創申請。</w:t>
            </w:r>
          </w:p>
        </w:tc>
      </w:tr>
      <w:tr w:rsidR="00233814" w:rsidRPr="006D6DD2" w14:paraId="0DAD4257" w14:textId="77777777" w:rsidTr="000E2996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4046005" w14:textId="77777777" w:rsidR="00233814" w:rsidRPr="006D6DD2" w:rsidRDefault="00233814" w:rsidP="000E2996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66E48677" w14:textId="77777777" w:rsidR="00233814" w:rsidRPr="006D6DD2" w:rsidRDefault="00233814" w:rsidP="000E2996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創生在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地創育國際計畫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77DBC" w14:textId="77777777" w:rsidR="00233814" w:rsidRPr="006D6DD2" w:rsidRDefault="00233814" w:rsidP="00B25E7B">
            <w:pPr>
              <w:pStyle w:val="ab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應用場域工作坊：完成舉辦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應用工作坊，共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68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位參與。完成舉辦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應用觀摩活動，共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58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位參與。</w:t>
            </w:r>
          </w:p>
          <w:p w14:paraId="026F94D4" w14:textId="77777777" w:rsidR="00233814" w:rsidRPr="006D6DD2" w:rsidRDefault="00233814" w:rsidP="00B25E7B">
            <w:pPr>
              <w:pStyle w:val="Textbody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進行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國際物聯網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(IOT)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產業發展趨勢觀察及蒐集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淨零碳排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案例。觀察英國之國際成功創育機構個案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析。另外，完成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場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國際物聯網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研究成果擴散，分享本計畫研究成果。</w:t>
            </w:r>
          </w:p>
        </w:tc>
      </w:tr>
      <w:tr w:rsidR="006D6DD2" w:rsidRPr="006D6DD2" w14:paraId="37DF36BD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D652869" w14:textId="77777777" w:rsidR="00FD4374" w:rsidRPr="00233814" w:rsidRDefault="00FD4374" w:rsidP="00290961">
            <w:pPr>
              <w:pStyle w:val="ab"/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2CCC31C4" w14:textId="34B9A35B" w:rsidR="00FD4374" w:rsidRPr="006D6DD2" w:rsidRDefault="00FD4374" w:rsidP="00B25597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亞洲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矽谷新創鏈結計畫</w:t>
            </w:r>
          </w:p>
        </w:tc>
        <w:tc>
          <w:tcPr>
            <w:tcW w:w="5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CBBC4" w14:textId="759B6442" w:rsidR="00FD4374" w:rsidRPr="006D6DD2" w:rsidRDefault="0020771F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一</w:t>
            </w:r>
            <w:r>
              <w:rPr>
                <w:rFonts w:ascii="新細明體" w:hAnsi="新細明體" w:cs="新細明體" w:hint="eastAsia"/>
                <w:kern w:val="0"/>
                <w:sz w:val="28"/>
                <w:szCs w:val="28"/>
                <w:lang w:bidi="ar-SA"/>
              </w:rPr>
              <w:t>、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林口新創園計有1</w:t>
            </w:r>
            <w:r w:rsidR="00FD4374" w:rsidRPr="006D6DD2">
              <w:rPr>
                <w:rFonts w:ascii="標楷體" w:eastAsia="標楷體" w:hAnsi="標楷體" w:cs="新細明體"/>
                <w:kern w:val="0"/>
                <w:sz w:val="28"/>
                <w:szCs w:val="28"/>
                <w:lang w:bidi="ar-SA"/>
              </w:rPr>
              <w:t>88</w:t>
            </w:r>
            <w:r w:rsidR="00FD4374" w:rsidRPr="006D6DD2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bidi="ar-SA"/>
              </w:rPr>
              <w:t>家國內外廠商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進駐，共2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家國際團隊來自8國。</w:t>
            </w:r>
          </w:p>
          <w:p w14:paraId="737C22A5" w14:textId="197580F8" w:rsidR="00FD4374" w:rsidRPr="006D6DD2" w:rsidRDefault="0020771F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協助5家新創(艾而適、</w:t>
            </w:r>
            <w:proofErr w:type="spell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Asiabots</w:t>
            </w:r>
            <w:proofErr w:type="spell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、網達智能、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延電科技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聯齊科技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)與林口新創園合作推動場域實證案。</w:t>
            </w:r>
          </w:p>
          <w:p w14:paraId="7C4A08FA" w14:textId="4F5E1AFD" w:rsidR="00FD4374" w:rsidRPr="006D6DD2" w:rsidRDefault="0020771F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接軌國際新創生態圈，帶領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家國內新創赴立陶宛參與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Startup Fair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國際展會，並籌組</w:t>
            </w:r>
            <w:r w:rsidR="00FD4374" w:rsidRPr="006D6DD2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家臺灣新創前往紐約落地一個月，爭取曝光及國際企業投資合作機會。</w:t>
            </w:r>
          </w:p>
          <w:p w14:paraId="321CEE63" w14:textId="77777777" w:rsidR="00FD4374" w:rsidRDefault="0020771F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proofErr w:type="gramStart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t>創育機構針對創新轉型需求，運用研發服務資源協助其技術升級、產品服務創新或引入新創技術，促使新興產業發展及創新轉型升級，並同時</w:t>
            </w:r>
            <w:r w:rsidR="00FD4374"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培育潛力新創企業205家，誘發投增資金額達6.9億元。</w:t>
            </w:r>
          </w:p>
          <w:p w14:paraId="309DFC27" w14:textId="5F9C3A7E" w:rsidR="00CA0934" w:rsidRPr="006D6DD2" w:rsidRDefault="00CA0934" w:rsidP="00B25E7B">
            <w:pPr>
              <w:pStyle w:val="a6"/>
              <w:spacing w:after="0"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Pr="00CA0934">
              <w:rPr>
                <w:rFonts w:ascii="標楷體" w:eastAsia="標楷體" w:hAnsi="標楷體" w:hint="eastAsia"/>
                <w:sz w:val="28"/>
                <w:szCs w:val="28"/>
              </w:rPr>
              <w:t>、協助23家業者(22家為新創)上架政府共同供應契約，促成政府機關採購新創產品服務共45案及新創實證機關出題共7式。帶動商機逾5,000萬元。</w:t>
            </w:r>
          </w:p>
        </w:tc>
      </w:tr>
      <w:tr w:rsidR="006D6DD2" w:rsidRPr="006D6DD2" w14:paraId="0F6F8700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37439E8" w14:textId="119B7976" w:rsidR="00FD4374" w:rsidRPr="006D6DD2" w:rsidRDefault="00FD4374" w:rsidP="00290961">
            <w:pPr>
              <w:pStyle w:val="ab"/>
              <w:spacing w:line="400" w:lineRule="exact"/>
              <w:ind w:left="630" w:hanging="630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lastRenderedPageBreak/>
              <w:t>二、中小企業發展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CDE5346" w14:textId="17E1BF64" w:rsidR="00FD4374" w:rsidRPr="006D6DD2" w:rsidRDefault="00502D8B" w:rsidP="00D640F8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02D8B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4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D5DAD" w14:textId="061EF8C4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編撰《2022年中小企業白皮書》中文版，並籌備召開中小企業白皮書編審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會議</w:t>
            </w:r>
            <w:r w:rsidR="002F2BA6" w:rsidRPr="00EB08C6">
              <w:rPr>
                <w:rFonts w:ascii="標楷體" w:eastAsia="標楷體" w:hAnsi="標楷體" w:hint="eastAsia"/>
                <w:sz w:val="28"/>
                <w:szCs w:val="28"/>
              </w:rPr>
              <w:t>1場次</w:t>
            </w:r>
            <w:r w:rsidRPr="00EB08C6">
              <w:rPr>
                <w:rFonts w:ascii="標楷體" w:eastAsia="標楷體" w:hAnsi="標楷體" w:hint="eastAsia"/>
                <w:sz w:val="28"/>
                <w:szCs w:val="28"/>
              </w:rPr>
              <w:t>，提供中小企業相關統計、政策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措施及實施成果，以供各界應用參考。</w:t>
            </w:r>
          </w:p>
        </w:tc>
      </w:tr>
      <w:tr w:rsidR="006D6DD2" w:rsidRPr="006D6DD2" w14:paraId="01D4D1D8" w14:textId="77777777" w:rsidTr="003E2B74">
        <w:trPr>
          <w:trHeight w:val="573"/>
        </w:trPr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072E9DF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7382DE62" w14:textId="4979313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中小企業公共服務計畫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A55A7" w14:textId="4961F12F" w:rsidR="00FD4374" w:rsidRPr="006D6DD2" w:rsidRDefault="00FD4374" w:rsidP="00B25E7B">
            <w:pPr>
              <w:pStyle w:val="Textbody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持續運用新媒體及網路社群作為政策溝通平台，並完成建構政策溝通環境網絡連結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2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式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、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媒體觀測報告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5</w:t>
            </w:r>
            <w:proofErr w:type="gramStart"/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式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及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辦理</w:t>
            </w:r>
            <w:proofErr w:type="gramEnd"/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場次媒體素養培訓</w:t>
            </w:r>
            <w:r w:rsidRPr="006D6DD2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課程</w:t>
            </w:r>
            <w:r w:rsidRPr="006D6DD2">
              <w:rPr>
                <w:rFonts w:ascii="標楷體" w:eastAsia="標楷體" w:hAnsi="標楷體" w:cs="Times New Roman"/>
                <w:kern w:val="0"/>
                <w:sz w:val="28"/>
                <w:szCs w:val="28"/>
              </w:rPr>
              <w:t>。</w:t>
            </w:r>
          </w:p>
        </w:tc>
      </w:tr>
      <w:tr w:rsidR="006D6DD2" w:rsidRPr="006D6DD2" w14:paraId="5BC8514E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E9A8AC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70F8B5CF" w14:textId="4D6E689F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協助中小企業參與</w:t>
            </w:r>
            <w:r w:rsidRPr="006D6DD2">
              <w:rPr>
                <w:rFonts w:ascii="標楷體" w:eastAsia="標楷體" w:hAnsi="標楷體" w:cs="Liberation Serif"/>
                <w:sz w:val="28"/>
                <w:szCs w:val="28"/>
              </w:rPr>
              <w:t xml:space="preserve">APEC 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等區域經濟整合計畫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63B2A0" w14:textId="1FB07FB8" w:rsidR="00FD4374" w:rsidRPr="006D6DD2" w:rsidRDefault="00FD4374" w:rsidP="00B25E7B">
            <w:pPr>
              <w:pStyle w:val="a6"/>
              <w:spacing w:after="0"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參與第53屆中小企業工作小組會議，並持續規劃參與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本年度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APEC中小企業部長會議，提升我國國際連結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規劃辦理APEC中小企業數位韌性新典範論壇，邀集各會員體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官方及中小企業代表</w:t>
            </w:r>
            <w:proofErr w:type="gramStart"/>
            <w:r w:rsidRPr="006D6DD2">
              <w:rPr>
                <w:rFonts w:ascii="標楷體" w:eastAsia="標楷體" w:hAnsi="標楷體"/>
                <w:sz w:val="28"/>
                <w:szCs w:val="28"/>
              </w:rPr>
              <w:t>以線上方式</w:t>
            </w:r>
            <w:proofErr w:type="gramEnd"/>
            <w:r w:rsidRPr="006D6DD2">
              <w:rPr>
                <w:rFonts w:ascii="標楷體" w:eastAsia="標楷體" w:hAnsi="標楷體"/>
                <w:sz w:val="28"/>
                <w:szCs w:val="28"/>
              </w:rPr>
              <w:t>共同參與，透過APEC場域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分享中小企業如何以數位科技創新營運模式，邁向包容性復甦。</w:t>
            </w:r>
          </w:p>
        </w:tc>
      </w:tr>
      <w:tr w:rsidR="006D6DD2" w:rsidRPr="006D6DD2" w14:paraId="72F5F4A6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E127FF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32C82380" w14:textId="0ED2DEC0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06B260" w14:textId="4AB832DB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提供工商諮詢服務16,777家次；提供各項輔導服務及工商報導、投資簡介資訊計4,470件；受理申請案件17,929件；輔導轉</w:t>
            </w:r>
            <w:proofErr w:type="gramStart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介</w:t>
            </w:r>
            <w:proofErr w:type="gramEnd"/>
            <w:r w:rsidRPr="006D6DD2">
              <w:rPr>
                <w:rFonts w:ascii="標楷體" w:eastAsia="標楷體" w:hAnsi="標楷體" w:cs="標楷體" w:hint="eastAsia"/>
                <w:sz w:val="28"/>
                <w:szCs w:val="28"/>
              </w:rPr>
              <w:t>服務23家次；參加相關工商及經貿會議計30場次。</w:t>
            </w:r>
          </w:p>
        </w:tc>
      </w:tr>
      <w:tr w:rsidR="00FD4374" w:rsidRPr="006D6DD2" w14:paraId="1572B62E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9DE7C5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6FD13CFE" w14:textId="1783E3DD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DC09A" w14:textId="39C942C4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徵求商機媒合5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案，共30案納入未來辦理之商機媒合活動，提供企業諮詢64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案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次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；並已完成2場次主題工作坊，並辦理產業交流活動1場次。</w:t>
            </w:r>
          </w:p>
        </w:tc>
      </w:tr>
      <w:tr w:rsidR="00FD4374" w:rsidRPr="006D6DD2" w14:paraId="0965AB22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329FC9C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2" w:colLast="2"/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5CCCDC2A" w14:textId="79133CDB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71BE3" w14:textId="72128DB9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共受理參選企業57家，並已辦理參選企業資格審查，預計於6至9月完成初、決審審查作業，預計選拔15家得獎企業，並共同舉辦聯合頒獎典禮1場，製作中、英文證書及獎座、編印中英文得獎專輯。</w:t>
            </w:r>
          </w:p>
        </w:tc>
      </w:tr>
      <w:tr w:rsidR="006D6DD2" w:rsidRPr="006D6DD2" w14:paraId="2D9C1E6E" w14:textId="77777777" w:rsidTr="00290961">
        <w:tc>
          <w:tcPr>
            <w:tcW w:w="214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E40B7B" w14:textId="77777777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14:paraId="7D9947F8" w14:textId="5EA0F9D8" w:rsidR="00FD4374" w:rsidRPr="006D6DD2" w:rsidRDefault="00FD4374" w:rsidP="00290961">
            <w:pPr>
              <w:pStyle w:val="ab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AF092" w14:textId="609DBE8A" w:rsidR="00FD4374" w:rsidRPr="006D6DD2" w:rsidRDefault="00FD4374" w:rsidP="00B25E7B">
            <w:pPr>
              <w:pStyle w:val="ab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 場次投資課程、1 場次季報管理會議、15 家獲投企業訪視、拜會加速器1</w:t>
            </w:r>
            <w:r w:rsidRPr="006D6DD2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 xml:space="preserve"> 家、辦理個案法律討論會議5 場次，協助案源轉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介與投後管理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協處，除幫助中小企業獲取民間及政府資金</w:t>
            </w:r>
            <w:proofErr w:type="gramStart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挹注外</w:t>
            </w:r>
            <w:proofErr w:type="gramEnd"/>
            <w:r w:rsidRPr="006D6DD2">
              <w:rPr>
                <w:rFonts w:ascii="標楷體" w:eastAsia="標楷體" w:hAnsi="標楷體" w:hint="eastAsia"/>
                <w:sz w:val="28"/>
                <w:szCs w:val="28"/>
              </w:rPr>
              <w:t>，並提供各方面營運輔導及資源鍵結，以期協助企業營運發展。</w:t>
            </w:r>
          </w:p>
        </w:tc>
      </w:tr>
    </w:tbl>
    <w:bookmarkEnd w:id="0"/>
    <w:p w14:paraId="2BEBFFE0" w14:textId="7F045B57" w:rsidR="006E3D4B" w:rsidRPr="006E3D4B" w:rsidRDefault="006E3D4B" w:rsidP="00351755">
      <w:pPr>
        <w:pStyle w:val="a6"/>
        <w:spacing w:before="156" w:after="0"/>
        <w:ind w:left="641" w:hangingChars="200" w:hanging="641"/>
        <w:rPr>
          <w:rFonts w:ascii="標楷體" w:eastAsia="標楷體" w:hAnsi="標楷體"/>
          <w:b/>
          <w:sz w:val="32"/>
        </w:rPr>
      </w:pPr>
      <w:r w:rsidRPr="006E3D4B">
        <w:rPr>
          <w:rFonts w:ascii="標楷體" w:eastAsia="標楷體" w:hAnsi="標楷體" w:hint="eastAsia"/>
          <w:b/>
          <w:sz w:val="32"/>
        </w:rPr>
        <w:t>四、</w:t>
      </w:r>
      <w:r>
        <w:rPr>
          <w:rFonts w:ascii="標楷體" w:eastAsia="標楷體" w:hAnsi="標楷體" w:hint="eastAsia"/>
          <w:b/>
          <w:sz w:val="32"/>
        </w:rPr>
        <w:t>本處</w:t>
      </w:r>
      <w:r w:rsidRPr="006E3D4B">
        <w:rPr>
          <w:rFonts w:ascii="標楷體" w:eastAsia="標楷體" w:hAnsi="標楷體" w:hint="eastAsia"/>
          <w:b/>
          <w:sz w:val="32"/>
        </w:rPr>
        <w:t>配合組織改造，業務、人員及經費移撥至數位</w:t>
      </w:r>
      <w:proofErr w:type="gramStart"/>
      <w:r w:rsidRPr="006E3D4B">
        <w:rPr>
          <w:rFonts w:ascii="標楷體" w:eastAsia="標楷體" w:hAnsi="標楷體" w:hint="eastAsia"/>
          <w:b/>
          <w:sz w:val="32"/>
        </w:rPr>
        <w:t>發展部及所屬</w:t>
      </w:r>
      <w:proofErr w:type="gramEnd"/>
      <w:r w:rsidRPr="006E3D4B">
        <w:rPr>
          <w:rFonts w:ascii="標楷體" w:eastAsia="標楷體" w:hAnsi="標楷體" w:hint="eastAsia"/>
          <w:b/>
          <w:sz w:val="32"/>
        </w:rPr>
        <w:t>情形</w:t>
      </w:r>
    </w:p>
    <w:p w14:paraId="17C40D51" w14:textId="5F3981F0" w:rsidR="006E3D4B" w:rsidRPr="00B33A4C" w:rsidRDefault="006E3D4B" w:rsidP="00B33A4C">
      <w:pPr>
        <w:pStyle w:val="a6"/>
        <w:spacing w:before="122" w:after="0" w:line="460" w:lineRule="exact"/>
        <w:ind w:leftChars="100" w:left="800" w:hangingChars="200" w:hanging="560"/>
        <w:rPr>
          <w:rFonts w:ascii="標楷體" w:eastAsia="標楷體" w:hAnsi="標楷體"/>
          <w:sz w:val="28"/>
        </w:rPr>
      </w:pPr>
      <w:r w:rsidRPr="00B33A4C">
        <w:rPr>
          <w:rFonts w:ascii="標楷體" w:eastAsia="標楷體" w:hAnsi="標楷體" w:hint="eastAsia"/>
          <w:sz w:val="28"/>
        </w:rPr>
        <w:t>(一)本處移撥職員1人及聘用1人，共計2人。</w:t>
      </w:r>
    </w:p>
    <w:p w14:paraId="39464231" w14:textId="0983657A" w:rsidR="006E3D4B" w:rsidRPr="00B33A4C" w:rsidRDefault="006E3D4B" w:rsidP="00B33A4C">
      <w:pPr>
        <w:pStyle w:val="a6"/>
        <w:spacing w:before="122" w:after="0" w:line="460" w:lineRule="exact"/>
        <w:ind w:leftChars="100" w:left="800" w:hangingChars="200" w:hanging="560"/>
        <w:rPr>
          <w:rFonts w:ascii="標楷體" w:eastAsia="標楷體" w:hAnsi="標楷體"/>
          <w:sz w:val="28"/>
        </w:rPr>
      </w:pPr>
      <w:r w:rsidRPr="00B33A4C">
        <w:rPr>
          <w:rFonts w:ascii="標楷體" w:eastAsia="標楷體" w:hAnsi="標楷體" w:hint="eastAsia"/>
          <w:sz w:val="28"/>
        </w:rPr>
        <w:t>(二)本處移撥</w:t>
      </w:r>
      <w:r w:rsidR="00351755" w:rsidRPr="00B33A4C">
        <w:rPr>
          <w:rFonts w:ascii="標楷體" w:eastAsia="標楷體" w:hAnsi="標楷體" w:hint="eastAsia"/>
          <w:sz w:val="28"/>
        </w:rPr>
        <w:t>小型企業創新研發計畫(SBIR)項下與資訊服務、AI、</w:t>
      </w:r>
      <w:proofErr w:type="gramStart"/>
      <w:r w:rsidR="00351755" w:rsidRPr="00B33A4C">
        <w:rPr>
          <w:rFonts w:ascii="標楷體" w:eastAsia="標楷體" w:hAnsi="標楷體" w:hint="eastAsia"/>
          <w:sz w:val="28"/>
        </w:rPr>
        <w:t>資安</w:t>
      </w:r>
      <w:proofErr w:type="gramEnd"/>
      <w:r w:rsidR="00351755" w:rsidRPr="00B33A4C">
        <w:rPr>
          <w:rFonts w:ascii="標楷體" w:eastAsia="標楷體" w:hAnsi="標楷體" w:hint="eastAsia"/>
          <w:sz w:val="28"/>
        </w:rPr>
        <w:t>、應用軟體、內容軟體、電信等領域相關之計畫、辦理總統</w:t>
      </w:r>
      <w:proofErr w:type="gramStart"/>
      <w:r w:rsidR="00351755" w:rsidRPr="00B33A4C">
        <w:rPr>
          <w:rFonts w:ascii="標楷體" w:eastAsia="標楷體" w:hAnsi="標楷體" w:hint="eastAsia"/>
          <w:sz w:val="28"/>
        </w:rPr>
        <w:t>盃黑客松</w:t>
      </w:r>
      <w:proofErr w:type="gramEnd"/>
      <w:r w:rsidR="00351755" w:rsidRPr="00B33A4C">
        <w:rPr>
          <w:rFonts w:ascii="標楷體" w:eastAsia="標楷體" w:hAnsi="標楷體" w:hint="eastAsia"/>
          <w:sz w:val="28"/>
        </w:rPr>
        <w:t>(國際松)相關業務及推動行動支付普及等相關業務</w:t>
      </w:r>
      <w:r w:rsidRPr="00B33A4C">
        <w:rPr>
          <w:rFonts w:ascii="標楷體" w:eastAsia="標楷體" w:hAnsi="標楷體" w:hint="eastAsia"/>
          <w:sz w:val="28"/>
        </w:rPr>
        <w:t>。</w:t>
      </w:r>
    </w:p>
    <w:p w14:paraId="59483282" w14:textId="6A227C14" w:rsidR="000B4C79" w:rsidRPr="00B33A4C" w:rsidRDefault="006E3D4B" w:rsidP="00B33A4C">
      <w:pPr>
        <w:pStyle w:val="a6"/>
        <w:spacing w:before="122" w:after="0" w:line="460" w:lineRule="exact"/>
        <w:ind w:leftChars="100" w:left="800" w:hangingChars="200" w:hanging="560"/>
        <w:rPr>
          <w:rFonts w:ascii="標楷體" w:eastAsia="標楷體" w:hAnsi="標楷體"/>
          <w:sz w:val="28"/>
        </w:rPr>
      </w:pPr>
      <w:r w:rsidRPr="00B33A4C">
        <w:rPr>
          <w:rFonts w:ascii="標楷體" w:eastAsia="標楷體" w:hAnsi="標楷體" w:hint="eastAsia"/>
          <w:sz w:val="28"/>
        </w:rPr>
        <w:t>(三)上開移撥項目111年度法定預算計141,985千元，112年度相關人員及業務經費皆已由數位發展部及所屬編列。</w:t>
      </w:r>
    </w:p>
    <w:sectPr w:rsidR="000B4C79" w:rsidRPr="00B33A4C" w:rsidSect="00784D31">
      <w:headerReference w:type="default" r:id="rId10"/>
      <w:footerReference w:type="default" r:id="rId11"/>
      <w:pgSz w:w="11906" w:h="16838"/>
      <w:pgMar w:top="2309" w:right="1063" w:bottom="1373" w:left="1102" w:header="850" w:footer="85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3F45C8" w14:textId="77777777" w:rsidR="0059021A" w:rsidRDefault="0059021A">
      <w:r>
        <w:separator/>
      </w:r>
    </w:p>
  </w:endnote>
  <w:endnote w:type="continuationSeparator" w:id="0">
    <w:p w14:paraId="3EB7E4FC" w14:textId="77777777" w:rsidR="0059021A" w:rsidRDefault="0059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altName w:val="IDAutomationHC39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4BCFF" w14:textId="77777777" w:rsidR="000B4C79" w:rsidRDefault="00C57B53">
    <w:pPr>
      <w:pStyle w:val="ad"/>
      <w:jc w:val="center"/>
      <w:rPr>
        <w:rFonts w:ascii="標楷體" w:hAnsi="標楷體"/>
        <w:sz w:val="20"/>
        <w:szCs w:val="20"/>
      </w:rPr>
    </w:pPr>
    <w:r>
      <w:rPr>
        <w:rFonts w:ascii="標楷體" w:hAnsi="標楷體"/>
        <w:sz w:val="20"/>
        <w:szCs w:val="20"/>
      </w:rPr>
      <w:fldChar w:fldCharType="begin"/>
    </w:r>
    <w:r>
      <w:rPr>
        <w:rFonts w:ascii="標楷體" w:hAnsi="標楷體"/>
        <w:sz w:val="20"/>
        <w:szCs w:val="20"/>
      </w:rPr>
      <w:instrText>PAGE</w:instrText>
    </w:r>
    <w:r>
      <w:rPr>
        <w:rFonts w:ascii="標楷體" w:hAnsi="標楷體"/>
        <w:sz w:val="20"/>
        <w:szCs w:val="20"/>
      </w:rPr>
      <w:fldChar w:fldCharType="separate"/>
    </w:r>
    <w:r w:rsidR="00B25E7B">
      <w:rPr>
        <w:rFonts w:ascii="標楷體" w:hAnsi="標楷體"/>
        <w:noProof/>
        <w:sz w:val="20"/>
        <w:szCs w:val="20"/>
      </w:rPr>
      <w:t>21</w:t>
    </w:r>
    <w:r>
      <w:rPr>
        <w:rFonts w:ascii="標楷體" w:hAnsi="標楷體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8B188" w14:textId="77777777" w:rsidR="0059021A" w:rsidRDefault="0059021A">
      <w:r>
        <w:separator/>
      </w:r>
    </w:p>
  </w:footnote>
  <w:footnote w:type="continuationSeparator" w:id="0">
    <w:p w14:paraId="2F13B832" w14:textId="77777777" w:rsidR="0059021A" w:rsidRDefault="00590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30174" w14:textId="77777777" w:rsidR="000B4C79" w:rsidRDefault="00C57B53">
    <w:pPr>
      <w:pStyle w:val="aa"/>
      <w:jc w:val="center"/>
      <w:rPr>
        <w:rFonts w:eastAsia="標楷體"/>
      </w:rPr>
    </w:pPr>
    <w:r>
      <w:rPr>
        <w:rFonts w:eastAsia="標楷體"/>
        <w:b/>
        <w:sz w:val="32"/>
      </w:rPr>
      <w:t>經濟部中小企業處</w:t>
    </w:r>
    <w:r>
      <w:rPr>
        <w:rFonts w:eastAsia="標楷體"/>
      </w:rPr>
      <w:t xml:space="preserve"> </w:t>
    </w:r>
  </w:p>
  <w:p w14:paraId="637B85F2" w14:textId="77777777" w:rsidR="000B4C79" w:rsidRDefault="00C57B53">
    <w:pPr>
      <w:pStyle w:val="aa"/>
      <w:jc w:val="center"/>
      <w:rPr>
        <w:rFonts w:eastAsia="標楷體"/>
      </w:rPr>
    </w:pPr>
    <w:r>
      <w:rPr>
        <w:rFonts w:eastAsia="標楷體"/>
        <w:b/>
        <w:spacing w:val="26"/>
        <w:sz w:val="32"/>
      </w:rPr>
      <w:t>預算總說明</w:t>
    </w:r>
    <w:r>
      <w:rPr>
        <w:rFonts w:eastAsia="標楷體"/>
      </w:rPr>
      <w:t xml:space="preserve"> </w:t>
    </w:r>
  </w:p>
  <w:p w14:paraId="14CE87B5" w14:textId="40FBA9C4" w:rsidR="000B4C79" w:rsidRDefault="00C57B53">
    <w:pPr>
      <w:pStyle w:val="a6"/>
      <w:spacing w:before="120"/>
      <w:jc w:val="center"/>
      <w:rPr>
        <w:rFonts w:ascii="標楷體" w:eastAsia="標楷體" w:hAnsi="標楷體"/>
      </w:rPr>
    </w:pPr>
    <w:r>
      <w:rPr>
        <w:rFonts w:ascii="標楷體" w:eastAsia="標楷體" w:hAnsi="標楷體"/>
      </w:rPr>
      <w:t>中華民國</w:t>
    </w:r>
    <w:proofErr w:type="gramStart"/>
    <w:r>
      <w:rPr>
        <w:rFonts w:ascii="標楷體" w:eastAsia="標楷體" w:hAnsi="標楷體"/>
      </w:rPr>
      <w:t>11</w:t>
    </w:r>
    <w:r w:rsidR="00C73996">
      <w:rPr>
        <w:rFonts w:ascii="標楷體" w:eastAsia="標楷體" w:hAnsi="標楷體"/>
      </w:rPr>
      <w:t>2</w:t>
    </w:r>
    <w:proofErr w:type="gramEnd"/>
    <w:r>
      <w:rPr>
        <w:rFonts w:ascii="標楷體" w:eastAsia="標楷體" w:hAnsi="標楷體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3F4"/>
    <w:multiLevelType w:val="hybridMultilevel"/>
    <w:tmpl w:val="E188C1C4"/>
    <w:lvl w:ilvl="0" w:tplc="585C15C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6F19F3"/>
    <w:multiLevelType w:val="hybridMultilevel"/>
    <w:tmpl w:val="00BEC4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882F40"/>
    <w:multiLevelType w:val="hybridMultilevel"/>
    <w:tmpl w:val="12EC2FF4"/>
    <w:lvl w:ilvl="0" w:tplc="978C3F4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634507"/>
    <w:multiLevelType w:val="hybridMultilevel"/>
    <w:tmpl w:val="D9F06A4E"/>
    <w:lvl w:ilvl="0" w:tplc="D318F2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070BA8"/>
    <w:multiLevelType w:val="multilevel"/>
    <w:tmpl w:val="AFB8B56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20F3F88"/>
    <w:multiLevelType w:val="multilevel"/>
    <w:tmpl w:val="0E4E0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標楷體"/>
        <w:sz w:val="28"/>
        <w:szCs w:val="28"/>
      </w:rPr>
    </w:lvl>
  </w:abstractNum>
  <w:abstractNum w:abstractNumId="6">
    <w:nsid w:val="29D9298A"/>
    <w:multiLevelType w:val="multilevel"/>
    <w:tmpl w:val="C096B334"/>
    <w:lvl w:ilvl="0">
      <w:start w:val="1"/>
      <w:numFmt w:val="japaneseCounting"/>
      <w:lvlText w:val="%1、"/>
      <w:lvlJc w:val="left"/>
      <w:pPr>
        <w:ind w:left="720" w:hanging="360"/>
      </w:pPr>
      <w:rPr>
        <w:rFonts w:eastAsia="標楷體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標楷體"/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標楷體"/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標楷體"/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標楷體"/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標楷體"/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標楷體"/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標楷體"/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標楷體"/>
        <w:sz w:val="28"/>
        <w:szCs w:val="28"/>
      </w:rPr>
    </w:lvl>
  </w:abstractNum>
  <w:abstractNum w:abstractNumId="7">
    <w:nsid w:val="34C07448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FCA712B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0DC6806"/>
    <w:multiLevelType w:val="multilevel"/>
    <w:tmpl w:val="11763508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1D66C2E"/>
    <w:multiLevelType w:val="hybridMultilevel"/>
    <w:tmpl w:val="929045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8FD4CD7"/>
    <w:multiLevelType w:val="hybridMultilevel"/>
    <w:tmpl w:val="DD1AD7E2"/>
    <w:lvl w:ilvl="0" w:tplc="350C593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5142160"/>
    <w:multiLevelType w:val="hybridMultilevel"/>
    <w:tmpl w:val="2878FDA8"/>
    <w:lvl w:ilvl="0" w:tplc="99D85B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9A61D1"/>
    <w:multiLevelType w:val="hybridMultilevel"/>
    <w:tmpl w:val="9EC0D86A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0492D49"/>
    <w:multiLevelType w:val="multilevel"/>
    <w:tmpl w:val="147632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18914B8"/>
    <w:multiLevelType w:val="hybridMultilevel"/>
    <w:tmpl w:val="FE6E4AC0"/>
    <w:lvl w:ilvl="0" w:tplc="22FC704C">
      <w:start w:val="1"/>
      <w:numFmt w:val="decimal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C4905B2"/>
    <w:multiLevelType w:val="hybridMultilevel"/>
    <w:tmpl w:val="5E8EEFEC"/>
    <w:lvl w:ilvl="0" w:tplc="2EB8CC0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20B704A"/>
    <w:multiLevelType w:val="hybridMultilevel"/>
    <w:tmpl w:val="35345A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A5D2112"/>
    <w:multiLevelType w:val="hybridMultilevel"/>
    <w:tmpl w:val="C37E62BE"/>
    <w:lvl w:ilvl="0" w:tplc="2EB8CC0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E136E36"/>
    <w:multiLevelType w:val="multilevel"/>
    <w:tmpl w:val="BBB0E36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ideographTraditional"/>
      <w:suff w:val="nothing"/>
      <w:lvlText w:val="%2、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ideographTraditional"/>
      <w:suff w:val="nothing"/>
      <w:lvlText w:val="%5、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ideographTraditional"/>
      <w:suff w:val="nothing"/>
      <w:lvlText w:val="%8、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num w:numId="1">
    <w:abstractNumId w:val="4"/>
  </w:num>
  <w:num w:numId="2">
    <w:abstractNumId w:val="19"/>
  </w:num>
  <w:num w:numId="3">
    <w:abstractNumId w:val="5"/>
  </w:num>
  <w:num w:numId="4">
    <w:abstractNumId w:val="9"/>
  </w:num>
  <w:num w:numId="5">
    <w:abstractNumId w:val="14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7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3"/>
  </w:num>
  <w:num w:numId="15">
    <w:abstractNumId w:val="18"/>
  </w:num>
  <w:num w:numId="16">
    <w:abstractNumId w:val="1"/>
  </w:num>
  <w:num w:numId="17">
    <w:abstractNumId w:val="16"/>
  </w:num>
  <w:num w:numId="18">
    <w:abstractNumId w:val="15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79"/>
    <w:rsid w:val="000024EC"/>
    <w:rsid w:val="00004DCE"/>
    <w:rsid w:val="00005E17"/>
    <w:rsid w:val="00014CB0"/>
    <w:rsid w:val="000B4C79"/>
    <w:rsid w:val="000D132C"/>
    <w:rsid w:val="000D677C"/>
    <w:rsid w:val="001141C8"/>
    <w:rsid w:val="00120E92"/>
    <w:rsid w:val="001567A4"/>
    <w:rsid w:val="00165F19"/>
    <w:rsid w:val="00175AFF"/>
    <w:rsid w:val="001A2B63"/>
    <w:rsid w:val="001B7756"/>
    <w:rsid w:val="001D234D"/>
    <w:rsid w:val="001E49A6"/>
    <w:rsid w:val="002011B0"/>
    <w:rsid w:val="0020771F"/>
    <w:rsid w:val="00211549"/>
    <w:rsid w:val="00223F44"/>
    <w:rsid w:val="00233814"/>
    <w:rsid w:val="00235DB0"/>
    <w:rsid w:val="0024762B"/>
    <w:rsid w:val="0025247E"/>
    <w:rsid w:val="00260A58"/>
    <w:rsid w:val="002709D1"/>
    <w:rsid w:val="0028634F"/>
    <w:rsid w:val="00290288"/>
    <w:rsid w:val="00290961"/>
    <w:rsid w:val="002A3AEE"/>
    <w:rsid w:val="002B6B29"/>
    <w:rsid w:val="002F2BA6"/>
    <w:rsid w:val="003028D0"/>
    <w:rsid w:val="003360B0"/>
    <w:rsid w:val="0033773B"/>
    <w:rsid w:val="00345CC8"/>
    <w:rsid w:val="00351755"/>
    <w:rsid w:val="003A1C38"/>
    <w:rsid w:val="003A778E"/>
    <w:rsid w:val="003E2B74"/>
    <w:rsid w:val="004235B0"/>
    <w:rsid w:val="0044068C"/>
    <w:rsid w:val="004A031C"/>
    <w:rsid w:val="004B6328"/>
    <w:rsid w:val="004F44F2"/>
    <w:rsid w:val="00502D8B"/>
    <w:rsid w:val="005171E5"/>
    <w:rsid w:val="00532FC0"/>
    <w:rsid w:val="0059021A"/>
    <w:rsid w:val="00595CCE"/>
    <w:rsid w:val="005A38EF"/>
    <w:rsid w:val="005D7C30"/>
    <w:rsid w:val="00615155"/>
    <w:rsid w:val="00621DFA"/>
    <w:rsid w:val="006275AA"/>
    <w:rsid w:val="00650C10"/>
    <w:rsid w:val="00664FBC"/>
    <w:rsid w:val="006B7457"/>
    <w:rsid w:val="006D6DD2"/>
    <w:rsid w:val="006D75DA"/>
    <w:rsid w:val="006E3D4B"/>
    <w:rsid w:val="00704403"/>
    <w:rsid w:val="00705BEC"/>
    <w:rsid w:val="0071242C"/>
    <w:rsid w:val="00740BEE"/>
    <w:rsid w:val="007675FC"/>
    <w:rsid w:val="007753CD"/>
    <w:rsid w:val="00784D31"/>
    <w:rsid w:val="00787254"/>
    <w:rsid w:val="00790653"/>
    <w:rsid w:val="007D2E45"/>
    <w:rsid w:val="007D5965"/>
    <w:rsid w:val="00837CC4"/>
    <w:rsid w:val="00853B93"/>
    <w:rsid w:val="00863451"/>
    <w:rsid w:val="008A7126"/>
    <w:rsid w:val="009278F7"/>
    <w:rsid w:val="009315C4"/>
    <w:rsid w:val="00955C6A"/>
    <w:rsid w:val="00974EF8"/>
    <w:rsid w:val="0098089B"/>
    <w:rsid w:val="0098092A"/>
    <w:rsid w:val="009811C4"/>
    <w:rsid w:val="009840BF"/>
    <w:rsid w:val="009A2B51"/>
    <w:rsid w:val="009A77CA"/>
    <w:rsid w:val="009D4C9A"/>
    <w:rsid w:val="009F7054"/>
    <w:rsid w:val="00A1575A"/>
    <w:rsid w:val="00A31BD4"/>
    <w:rsid w:val="00A535F6"/>
    <w:rsid w:val="00AA7844"/>
    <w:rsid w:val="00AB0396"/>
    <w:rsid w:val="00B25597"/>
    <w:rsid w:val="00B25E7B"/>
    <w:rsid w:val="00B31CAE"/>
    <w:rsid w:val="00B33A4C"/>
    <w:rsid w:val="00B44B7B"/>
    <w:rsid w:val="00B544C4"/>
    <w:rsid w:val="00B83921"/>
    <w:rsid w:val="00B85950"/>
    <w:rsid w:val="00BA0A5B"/>
    <w:rsid w:val="00BA1E24"/>
    <w:rsid w:val="00BA5C24"/>
    <w:rsid w:val="00BB465C"/>
    <w:rsid w:val="00BF6DB6"/>
    <w:rsid w:val="00C1776D"/>
    <w:rsid w:val="00C40178"/>
    <w:rsid w:val="00C50DDB"/>
    <w:rsid w:val="00C57B53"/>
    <w:rsid w:val="00C73996"/>
    <w:rsid w:val="00CA0934"/>
    <w:rsid w:val="00CB64E1"/>
    <w:rsid w:val="00CC73A4"/>
    <w:rsid w:val="00CD3FD3"/>
    <w:rsid w:val="00D044FC"/>
    <w:rsid w:val="00D04729"/>
    <w:rsid w:val="00D11FD2"/>
    <w:rsid w:val="00D27260"/>
    <w:rsid w:val="00D533B2"/>
    <w:rsid w:val="00D640F8"/>
    <w:rsid w:val="00D87B83"/>
    <w:rsid w:val="00D91CBE"/>
    <w:rsid w:val="00DE25DB"/>
    <w:rsid w:val="00DE45C7"/>
    <w:rsid w:val="00E00560"/>
    <w:rsid w:val="00E07BFC"/>
    <w:rsid w:val="00E13305"/>
    <w:rsid w:val="00E5099A"/>
    <w:rsid w:val="00E55C8C"/>
    <w:rsid w:val="00E837DD"/>
    <w:rsid w:val="00EB08C6"/>
    <w:rsid w:val="00EC020C"/>
    <w:rsid w:val="00ED29DE"/>
    <w:rsid w:val="00ED5093"/>
    <w:rsid w:val="00F83505"/>
    <w:rsid w:val="00F92AC7"/>
    <w:rsid w:val="00FD4374"/>
    <w:rsid w:val="00FE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20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2"/>
        <w:sz w:val="24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可變"/>
    <w:qFormat/>
    <w:rPr>
      <w:rFonts w:eastAsia="標楷體"/>
      <w:i/>
      <w:iCs/>
      <w:sz w:val="28"/>
      <w:szCs w:val="28"/>
    </w:rPr>
  </w:style>
  <w:style w:type="character" w:customStyle="1" w:styleId="a4">
    <w:name w:val="編號字元"/>
    <w:qFormat/>
    <w:rPr>
      <w:rFonts w:eastAsia="標楷體"/>
      <w:sz w:val="28"/>
      <w:szCs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表格內容"/>
    <w:basedOn w:val="a"/>
    <w:qFormat/>
    <w:pPr>
      <w:suppressLineNumbers/>
    </w:pPr>
  </w:style>
  <w:style w:type="paragraph" w:customStyle="1" w:styleId="ac">
    <w:name w:val="表格標題"/>
    <w:basedOn w:val="ab"/>
    <w:qFormat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4876"/>
        <w:tab w:val="right" w:pos="9752"/>
      </w:tabs>
    </w:pPr>
  </w:style>
  <w:style w:type="paragraph" w:customStyle="1" w:styleId="0T-">
    <w:name w:val="0T- 內文"/>
    <w:basedOn w:val="a6"/>
    <w:qFormat/>
    <w:pPr>
      <w:overflowPunct w:val="0"/>
      <w:snapToGrid w:val="0"/>
      <w:spacing w:after="20" w:line="440" w:lineRule="exact"/>
      <w:ind w:firstLine="200"/>
      <w:jc w:val="distribute"/>
    </w:pPr>
    <w:rPr>
      <w:rFonts w:ascii="Times New Roman" w:eastAsia="標楷體" w:hAnsi="Times New Roman" w:cs="Times New Roman"/>
      <w:color w:val="000000"/>
      <w:sz w:val="26"/>
      <w:szCs w:val="26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014CB0"/>
    <w:rPr>
      <w:rFonts w:asciiTheme="majorHAnsi" w:eastAsiaTheme="majorEastAsia" w:hAnsiTheme="majorHAnsi"/>
      <w:sz w:val="18"/>
      <w:szCs w:val="16"/>
    </w:rPr>
  </w:style>
  <w:style w:type="character" w:customStyle="1" w:styleId="af">
    <w:name w:val="註解方塊文字 字元"/>
    <w:basedOn w:val="a0"/>
    <w:link w:val="ae"/>
    <w:uiPriority w:val="99"/>
    <w:semiHidden/>
    <w:rsid w:val="00014CB0"/>
    <w:rPr>
      <w:rFonts w:asciiTheme="majorHAnsi" w:eastAsiaTheme="majorEastAsia" w:hAnsiTheme="majorHAnsi"/>
      <w:sz w:val="18"/>
      <w:szCs w:val="16"/>
    </w:rPr>
  </w:style>
  <w:style w:type="paragraph" w:customStyle="1" w:styleId="TableContents">
    <w:name w:val="Table Contents"/>
    <w:basedOn w:val="a"/>
    <w:rsid w:val="00E837DD"/>
    <w:pPr>
      <w:suppressLineNumbers/>
      <w:suppressAutoHyphens/>
      <w:autoSpaceDN w:val="0"/>
    </w:pPr>
    <w:rPr>
      <w:kern w:val="3"/>
    </w:rPr>
  </w:style>
  <w:style w:type="paragraph" w:customStyle="1" w:styleId="Textbody">
    <w:name w:val="Text body"/>
    <w:basedOn w:val="a"/>
    <w:rsid w:val="00E837DD"/>
    <w:pPr>
      <w:suppressAutoHyphens/>
      <w:autoSpaceDN w:val="0"/>
      <w:spacing w:after="140" w:line="288" w:lineRule="auto"/>
    </w:pPr>
    <w:rPr>
      <w:kern w:val="3"/>
    </w:rPr>
  </w:style>
  <w:style w:type="paragraph" w:customStyle="1" w:styleId="Standard">
    <w:name w:val="Standard"/>
    <w:rsid w:val="00BB465C"/>
    <w:pPr>
      <w:widowControl w:val="0"/>
      <w:suppressAutoHyphens/>
      <w:autoSpaceDN w:val="0"/>
    </w:pPr>
    <w:rPr>
      <w:kern w:val="3"/>
    </w:rPr>
  </w:style>
  <w:style w:type="paragraph" w:styleId="Web">
    <w:name w:val="Normal (Web)"/>
    <w:basedOn w:val="a"/>
    <w:uiPriority w:val="99"/>
    <w:semiHidden/>
    <w:unhideWhenUsed/>
    <w:rsid w:val="00FE518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ar-SA"/>
    </w:rPr>
  </w:style>
  <w:style w:type="paragraph" w:styleId="af0">
    <w:name w:val="List Paragraph"/>
    <w:basedOn w:val="a"/>
    <w:uiPriority w:val="34"/>
    <w:qFormat/>
    <w:rsid w:val="00AB0396"/>
    <w:pPr>
      <w:ind w:leftChars="200" w:left="480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2"/>
        <w:sz w:val="24"/>
        <w:szCs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可變"/>
    <w:qFormat/>
    <w:rPr>
      <w:rFonts w:eastAsia="標楷體"/>
      <w:i/>
      <w:iCs/>
      <w:sz w:val="28"/>
      <w:szCs w:val="28"/>
    </w:rPr>
  </w:style>
  <w:style w:type="character" w:customStyle="1" w:styleId="a4">
    <w:name w:val="編號字元"/>
    <w:qFormat/>
    <w:rPr>
      <w:rFonts w:eastAsia="標楷體"/>
      <w:sz w:val="28"/>
      <w:szCs w:val="2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b">
    <w:name w:val="表格內容"/>
    <w:basedOn w:val="a"/>
    <w:qFormat/>
    <w:pPr>
      <w:suppressLineNumbers/>
    </w:pPr>
  </w:style>
  <w:style w:type="paragraph" w:customStyle="1" w:styleId="ac">
    <w:name w:val="表格標題"/>
    <w:basedOn w:val="ab"/>
    <w:qFormat/>
    <w:pPr>
      <w:jc w:val="center"/>
    </w:pPr>
    <w:rPr>
      <w:b/>
      <w:bCs/>
    </w:rPr>
  </w:style>
  <w:style w:type="paragraph" w:styleId="ad">
    <w:name w:val="footer"/>
    <w:basedOn w:val="a"/>
    <w:pPr>
      <w:suppressLineNumbers/>
      <w:tabs>
        <w:tab w:val="center" w:pos="4876"/>
        <w:tab w:val="right" w:pos="9752"/>
      </w:tabs>
    </w:pPr>
  </w:style>
  <w:style w:type="paragraph" w:customStyle="1" w:styleId="0T-">
    <w:name w:val="0T- 內文"/>
    <w:basedOn w:val="a6"/>
    <w:qFormat/>
    <w:pPr>
      <w:overflowPunct w:val="0"/>
      <w:snapToGrid w:val="0"/>
      <w:spacing w:after="20" w:line="440" w:lineRule="exact"/>
      <w:ind w:firstLine="200"/>
      <w:jc w:val="distribute"/>
    </w:pPr>
    <w:rPr>
      <w:rFonts w:ascii="Times New Roman" w:eastAsia="標楷體" w:hAnsi="Times New Roman" w:cs="Times New Roman"/>
      <w:color w:val="000000"/>
      <w:sz w:val="26"/>
      <w:szCs w:val="26"/>
      <w:lang w:bidi="ar-SA"/>
    </w:rPr>
  </w:style>
  <w:style w:type="paragraph" w:styleId="ae">
    <w:name w:val="Balloon Text"/>
    <w:basedOn w:val="a"/>
    <w:link w:val="af"/>
    <w:uiPriority w:val="99"/>
    <w:semiHidden/>
    <w:unhideWhenUsed/>
    <w:rsid w:val="00014CB0"/>
    <w:rPr>
      <w:rFonts w:asciiTheme="majorHAnsi" w:eastAsiaTheme="majorEastAsia" w:hAnsiTheme="majorHAnsi"/>
      <w:sz w:val="18"/>
      <w:szCs w:val="16"/>
    </w:rPr>
  </w:style>
  <w:style w:type="character" w:customStyle="1" w:styleId="af">
    <w:name w:val="註解方塊文字 字元"/>
    <w:basedOn w:val="a0"/>
    <w:link w:val="ae"/>
    <w:uiPriority w:val="99"/>
    <w:semiHidden/>
    <w:rsid w:val="00014CB0"/>
    <w:rPr>
      <w:rFonts w:asciiTheme="majorHAnsi" w:eastAsiaTheme="majorEastAsia" w:hAnsiTheme="majorHAnsi"/>
      <w:sz w:val="18"/>
      <w:szCs w:val="16"/>
    </w:rPr>
  </w:style>
  <w:style w:type="paragraph" w:customStyle="1" w:styleId="TableContents">
    <w:name w:val="Table Contents"/>
    <w:basedOn w:val="a"/>
    <w:rsid w:val="00E837DD"/>
    <w:pPr>
      <w:suppressLineNumbers/>
      <w:suppressAutoHyphens/>
      <w:autoSpaceDN w:val="0"/>
    </w:pPr>
    <w:rPr>
      <w:kern w:val="3"/>
    </w:rPr>
  </w:style>
  <w:style w:type="paragraph" w:customStyle="1" w:styleId="Textbody">
    <w:name w:val="Text body"/>
    <w:basedOn w:val="a"/>
    <w:rsid w:val="00E837DD"/>
    <w:pPr>
      <w:suppressAutoHyphens/>
      <w:autoSpaceDN w:val="0"/>
      <w:spacing w:after="140" w:line="288" w:lineRule="auto"/>
    </w:pPr>
    <w:rPr>
      <w:kern w:val="3"/>
    </w:rPr>
  </w:style>
  <w:style w:type="paragraph" w:customStyle="1" w:styleId="Standard">
    <w:name w:val="Standard"/>
    <w:rsid w:val="00BB465C"/>
    <w:pPr>
      <w:widowControl w:val="0"/>
      <w:suppressAutoHyphens/>
      <w:autoSpaceDN w:val="0"/>
    </w:pPr>
    <w:rPr>
      <w:kern w:val="3"/>
    </w:rPr>
  </w:style>
  <w:style w:type="paragraph" w:styleId="Web">
    <w:name w:val="Normal (Web)"/>
    <w:basedOn w:val="a"/>
    <w:uiPriority w:val="99"/>
    <w:semiHidden/>
    <w:unhideWhenUsed/>
    <w:rsid w:val="00FE5184"/>
    <w:pPr>
      <w:widowControl/>
      <w:spacing w:before="100" w:beforeAutospacing="1" w:after="100" w:afterAutospacing="1"/>
    </w:pPr>
    <w:rPr>
      <w:rFonts w:ascii="新細明體" w:hAnsi="新細明體" w:cs="新細明體"/>
      <w:kern w:val="0"/>
      <w:lang w:bidi="ar-SA"/>
    </w:rPr>
  </w:style>
  <w:style w:type="paragraph" w:styleId="af0">
    <w:name w:val="List Paragraph"/>
    <w:basedOn w:val="a"/>
    <w:uiPriority w:val="34"/>
    <w:qFormat/>
    <w:rsid w:val="00AB0396"/>
    <w:pPr>
      <w:ind w:leftChars="200" w:left="48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1FC0A5-6AF9-4499-A6DC-32B14D04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1666</Words>
  <Characters>9499</Characters>
  <Application>Microsoft Office Word</Application>
  <DocSecurity>0</DocSecurity>
  <Lines>79</Lines>
  <Paragraphs>22</Paragraphs>
  <ScaleCrop>false</ScaleCrop>
  <Company/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張美芝</dc:creator>
  <cp:lastModifiedBy>張美芝</cp:lastModifiedBy>
  <cp:revision>2</cp:revision>
  <cp:lastPrinted>2022-08-09T03:31:00Z</cp:lastPrinted>
  <dcterms:created xsi:type="dcterms:W3CDTF">2023-02-17T06:31:00Z</dcterms:created>
  <dcterms:modified xsi:type="dcterms:W3CDTF">2023-02-17T06:31:00Z</dcterms:modified>
  <dc:language>zh-TW</dc:language>
</cp:coreProperties>
</file>